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E3" w:rsidRPr="0075051F" w:rsidRDefault="00C325E3" w:rsidP="00C325E3">
      <w:pPr>
        <w:jc w:val="right"/>
        <w:rPr>
          <w:rFonts w:ascii="Bookman Old Style" w:hAnsi="Bookman Old Style" w:cs="Arial"/>
          <w:szCs w:val="24"/>
        </w:rPr>
      </w:pPr>
      <w:bookmarkStart w:id="0" w:name="_GoBack"/>
      <w:bookmarkEnd w:id="0"/>
      <w:r w:rsidRPr="0075051F">
        <w:rPr>
          <w:rFonts w:ascii="Bookman Old Style" w:hAnsi="Bookman Old Style" w:cs="Arial"/>
          <w:szCs w:val="24"/>
        </w:rPr>
        <w:tab/>
        <w:t xml:space="preserve">Pierzchnica, dnia </w:t>
      </w:r>
      <w:r w:rsidR="00E01ED5">
        <w:rPr>
          <w:rFonts w:ascii="Bookman Old Style" w:hAnsi="Bookman Old Style" w:cs="Arial"/>
          <w:szCs w:val="24"/>
        </w:rPr>
        <w:t>30</w:t>
      </w:r>
      <w:r w:rsidR="00AB3FE3">
        <w:rPr>
          <w:rFonts w:ascii="Bookman Old Style" w:hAnsi="Bookman Old Style" w:cs="Arial"/>
          <w:szCs w:val="24"/>
        </w:rPr>
        <w:t xml:space="preserve"> marca 2015r.</w:t>
      </w:r>
    </w:p>
    <w:p w:rsidR="00C325E3" w:rsidRDefault="00C325E3" w:rsidP="00C325E3">
      <w:pPr>
        <w:jc w:val="right"/>
        <w:rPr>
          <w:rFonts w:ascii="Bookman Old Style" w:hAnsi="Bookman Old Style" w:cs="Arial"/>
          <w:szCs w:val="24"/>
        </w:rPr>
      </w:pPr>
    </w:p>
    <w:p w:rsidR="002133BA" w:rsidRDefault="002133BA" w:rsidP="00C325E3">
      <w:pPr>
        <w:jc w:val="right"/>
        <w:rPr>
          <w:rFonts w:ascii="Bookman Old Style" w:hAnsi="Bookman Old Style" w:cs="Arial"/>
          <w:szCs w:val="24"/>
        </w:rPr>
      </w:pPr>
    </w:p>
    <w:p w:rsidR="002133BA" w:rsidRPr="0075051F" w:rsidRDefault="002133BA" w:rsidP="00C325E3">
      <w:pPr>
        <w:jc w:val="right"/>
        <w:rPr>
          <w:rFonts w:ascii="Bookman Old Style" w:hAnsi="Bookman Old Style" w:cs="Arial"/>
          <w:szCs w:val="24"/>
        </w:rPr>
      </w:pPr>
    </w:p>
    <w:p w:rsidR="00C325E3" w:rsidRPr="0075051F" w:rsidRDefault="00C325E3" w:rsidP="00C325E3">
      <w:pPr>
        <w:jc w:val="right"/>
        <w:rPr>
          <w:rFonts w:ascii="Bookman Old Style" w:hAnsi="Bookman Old Style" w:cs="Arial"/>
          <w:szCs w:val="24"/>
        </w:rPr>
      </w:pPr>
      <w:r w:rsidRPr="0075051F">
        <w:rPr>
          <w:rFonts w:ascii="Bookman Old Style" w:hAnsi="Bookman Old Style" w:cs="Arial"/>
          <w:szCs w:val="24"/>
        </w:rPr>
        <w:tab/>
      </w:r>
    </w:p>
    <w:p w:rsidR="00C325E3" w:rsidRPr="0075051F" w:rsidRDefault="00C325E3" w:rsidP="00C325E3">
      <w:pPr>
        <w:jc w:val="center"/>
        <w:rPr>
          <w:rFonts w:ascii="Bookman Old Style" w:hAnsi="Bookman Old Style" w:cs="Arial"/>
          <w:b/>
          <w:sz w:val="26"/>
          <w:szCs w:val="28"/>
        </w:rPr>
      </w:pPr>
      <w:r w:rsidRPr="0075051F">
        <w:rPr>
          <w:rFonts w:ascii="Bookman Old Style" w:hAnsi="Bookman Old Style" w:cs="Arial"/>
          <w:b/>
          <w:sz w:val="26"/>
          <w:szCs w:val="28"/>
        </w:rPr>
        <w:t>Wójt Gminy Pierzchnica</w:t>
      </w:r>
    </w:p>
    <w:p w:rsidR="00C325E3" w:rsidRPr="0075051F" w:rsidRDefault="00C325E3" w:rsidP="00C325E3">
      <w:pPr>
        <w:pStyle w:val="Nagwek2"/>
        <w:spacing w:line="240" w:lineRule="auto"/>
        <w:jc w:val="center"/>
        <w:rPr>
          <w:rFonts w:ascii="Bookman Old Style" w:hAnsi="Bookman Old Style"/>
          <w:color w:val="auto"/>
          <w:sz w:val="26"/>
          <w:szCs w:val="28"/>
        </w:rPr>
      </w:pPr>
      <w:proofErr w:type="gramStart"/>
      <w:r w:rsidRPr="0075051F">
        <w:rPr>
          <w:rFonts w:ascii="Bookman Old Style" w:hAnsi="Bookman Old Style"/>
          <w:color w:val="auto"/>
          <w:sz w:val="26"/>
          <w:szCs w:val="28"/>
        </w:rPr>
        <w:t>ogłasza</w:t>
      </w:r>
      <w:proofErr w:type="gramEnd"/>
      <w:r w:rsidRPr="0075051F">
        <w:rPr>
          <w:rFonts w:ascii="Bookman Old Style" w:hAnsi="Bookman Old Style"/>
          <w:color w:val="auto"/>
          <w:sz w:val="26"/>
          <w:szCs w:val="28"/>
        </w:rPr>
        <w:t xml:space="preserve"> </w:t>
      </w:r>
    </w:p>
    <w:p w:rsidR="00C325E3" w:rsidRPr="0075051F" w:rsidRDefault="00C325E3" w:rsidP="00C325E3">
      <w:pPr>
        <w:pStyle w:val="Nagwek2"/>
        <w:spacing w:line="240" w:lineRule="auto"/>
        <w:jc w:val="center"/>
        <w:rPr>
          <w:rFonts w:ascii="Bookman Old Style" w:hAnsi="Bookman Old Style"/>
          <w:color w:val="auto"/>
          <w:sz w:val="26"/>
          <w:szCs w:val="28"/>
        </w:rPr>
      </w:pPr>
      <w:proofErr w:type="gramStart"/>
      <w:r w:rsidRPr="0075051F">
        <w:rPr>
          <w:rFonts w:ascii="Bookman Old Style" w:hAnsi="Bookman Old Style"/>
          <w:color w:val="auto"/>
          <w:sz w:val="26"/>
          <w:szCs w:val="28"/>
        </w:rPr>
        <w:t>otwarty</w:t>
      </w:r>
      <w:proofErr w:type="gramEnd"/>
      <w:r w:rsidRPr="0075051F">
        <w:rPr>
          <w:rFonts w:ascii="Bookman Old Style" w:hAnsi="Bookman Old Style"/>
          <w:color w:val="auto"/>
          <w:sz w:val="26"/>
          <w:szCs w:val="28"/>
        </w:rPr>
        <w:t xml:space="preserve"> konkurs ofert </w:t>
      </w:r>
    </w:p>
    <w:p w:rsidR="00C325E3" w:rsidRPr="0075051F" w:rsidRDefault="00C325E3" w:rsidP="00C325E3">
      <w:pPr>
        <w:pStyle w:val="Nagwek2"/>
        <w:spacing w:line="240" w:lineRule="auto"/>
        <w:jc w:val="center"/>
        <w:rPr>
          <w:rFonts w:ascii="Bookman Old Style" w:hAnsi="Bookman Old Style"/>
          <w:color w:val="auto"/>
          <w:sz w:val="26"/>
          <w:szCs w:val="28"/>
        </w:rPr>
      </w:pPr>
      <w:proofErr w:type="gramStart"/>
      <w:r w:rsidRPr="0075051F">
        <w:rPr>
          <w:rFonts w:ascii="Bookman Old Style" w:hAnsi="Bookman Old Style"/>
          <w:color w:val="auto"/>
          <w:sz w:val="26"/>
          <w:szCs w:val="28"/>
        </w:rPr>
        <w:t>na</w:t>
      </w:r>
      <w:proofErr w:type="gramEnd"/>
      <w:r w:rsidRPr="0075051F">
        <w:rPr>
          <w:rFonts w:ascii="Bookman Old Style" w:hAnsi="Bookman Old Style"/>
          <w:color w:val="auto"/>
          <w:sz w:val="26"/>
          <w:szCs w:val="28"/>
        </w:rPr>
        <w:t xml:space="preserve"> </w:t>
      </w:r>
      <w:r w:rsidR="00CC2ACB">
        <w:rPr>
          <w:rFonts w:ascii="Bookman Old Style" w:hAnsi="Bookman Old Style"/>
          <w:color w:val="auto"/>
          <w:sz w:val="26"/>
          <w:szCs w:val="28"/>
        </w:rPr>
        <w:t>wspieranie</w:t>
      </w:r>
      <w:r w:rsidRPr="0075051F">
        <w:rPr>
          <w:rFonts w:ascii="Bookman Old Style" w:hAnsi="Bookman Old Style"/>
          <w:color w:val="auto"/>
          <w:sz w:val="26"/>
          <w:szCs w:val="28"/>
        </w:rPr>
        <w:t xml:space="preserve"> zadań publicznych</w:t>
      </w:r>
    </w:p>
    <w:p w:rsidR="00C325E3" w:rsidRPr="0075051F" w:rsidRDefault="00C325E3" w:rsidP="00C325E3">
      <w:pPr>
        <w:jc w:val="center"/>
        <w:rPr>
          <w:rFonts w:ascii="Bookman Old Style" w:hAnsi="Bookman Old Style" w:cs="Arial"/>
          <w:szCs w:val="24"/>
          <w:u w:val="single"/>
        </w:rPr>
      </w:pPr>
    </w:p>
    <w:p w:rsidR="00533A8C" w:rsidRDefault="00C325E3" w:rsidP="00C325E3">
      <w:pPr>
        <w:spacing w:after="40" w:line="260" w:lineRule="exact"/>
        <w:jc w:val="both"/>
        <w:rPr>
          <w:rFonts w:ascii="Bookman Old Style" w:hAnsi="Bookman Old Style" w:cs="Arial"/>
          <w:bCs/>
        </w:rPr>
      </w:pPr>
      <w:r w:rsidRPr="0075051F">
        <w:rPr>
          <w:rFonts w:ascii="Bookman Old Style" w:hAnsi="Bookman Old Style" w:cs="Arial"/>
        </w:rPr>
        <w:t xml:space="preserve">Na podstawie art. 4 ust. 1 pkt 32, art. 11 ust. 2, art. 13, art. 14 i art. 15 ustawy z dnia 24 kwietnia 2003 r. o działalności pożytku publicznego i o wolontariacie (Dz. U. </w:t>
      </w:r>
      <w:proofErr w:type="gramStart"/>
      <w:r w:rsidRPr="0075051F">
        <w:rPr>
          <w:rFonts w:ascii="Bookman Old Style" w:hAnsi="Bookman Old Style" w:cs="Arial"/>
        </w:rPr>
        <w:t>z</w:t>
      </w:r>
      <w:proofErr w:type="gramEnd"/>
      <w:r w:rsidRPr="0075051F">
        <w:rPr>
          <w:rFonts w:ascii="Bookman Old Style" w:hAnsi="Bookman Old Style" w:cs="Arial"/>
        </w:rPr>
        <w:t xml:space="preserve"> </w:t>
      </w:r>
      <w:r w:rsidR="00AB3FE3">
        <w:rPr>
          <w:rFonts w:ascii="Bookman Old Style" w:hAnsi="Bookman Old Style" w:cs="Arial"/>
        </w:rPr>
        <w:t>2014r.</w:t>
      </w:r>
      <w:r w:rsidRPr="0075051F">
        <w:rPr>
          <w:rFonts w:ascii="Bookman Old Style" w:hAnsi="Bookman Old Style" w:cs="Arial"/>
        </w:rPr>
        <w:t>, poz. 1</w:t>
      </w:r>
      <w:r w:rsidR="00AB3FE3">
        <w:rPr>
          <w:rFonts w:ascii="Bookman Old Style" w:hAnsi="Bookman Old Style" w:cs="Arial"/>
        </w:rPr>
        <w:t>118</w:t>
      </w:r>
      <w:r w:rsidRPr="0075051F">
        <w:rPr>
          <w:rFonts w:ascii="Bookman Old Style" w:hAnsi="Bookman Old Style" w:cs="Arial"/>
        </w:rPr>
        <w:t xml:space="preserve"> z </w:t>
      </w:r>
      <w:proofErr w:type="spellStart"/>
      <w:r w:rsidRPr="0075051F">
        <w:rPr>
          <w:rFonts w:ascii="Bookman Old Style" w:hAnsi="Bookman Old Style" w:cs="Arial"/>
        </w:rPr>
        <w:t>późn</w:t>
      </w:r>
      <w:proofErr w:type="spellEnd"/>
      <w:r w:rsidRPr="0075051F">
        <w:rPr>
          <w:rFonts w:ascii="Bookman Old Style" w:hAnsi="Bookman Old Style" w:cs="Arial"/>
        </w:rPr>
        <w:t xml:space="preserve">. zm.) oraz </w:t>
      </w:r>
      <w:r w:rsidRPr="0075051F">
        <w:rPr>
          <w:rFonts w:ascii="Bookman Old Style" w:hAnsi="Bookman Old Style" w:cs="Arial"/>
          <w:bCs/>
        </w:rPr>
        <w:t xml:space="preserve">Uchwały </w:t>
      </w:r>
      <w:proofErr w:type="gramStart"/>
      <w:r w:rsidR="00533A8C">
        <w:rPr>
          <w:rFonts w:ascii="Bookman Old Style" w:hAnsi="Bookman Old Style" w:cs="Arial"/>
          <w:bCs/>
        </w:rPr>
        <w:t>X</w:t>
      </w:r>
      <w:r w:rsidR="00682D72">
        <w:rPr>
          <w:rFonts w:ascii="Bookman Old Style" w:hAnsi="Bookman Old Style" w:cs="Arial"/>
          <w:bCs/>
        </w:rPr>
        <w:t>X</w:t>
      </w:r>
      <w:r w:rsidR="00AB3FE3">
        <w:rPr>
          <w:rFonts w:ascii="Bookman Old Style" w:hAnsi="Bookman Old Style" w:cs="Arial"/>
          <w:bCs/>
        </w:rPr>
        <w:t>XIX/42/2014</w:t>
      </w:r>
      <w:r w:rsidR="00533A8C">
        <w:rPr>
          <w:rFonts w:ascii="Bookman Old Style" w:hAnsi="Bookman Old Style" w:cs="Arial"/>
          <w:bCs/>
        </w:rPr>
        <w:t xml:space="preserve"> </w:t>
      </w:r>
      <w:r w:rsidRPr="0075051F">
        <w:rPr>
          <w:rFonts w:ascii="Bookman Old Style" w:hAnsi="Bookman Old Style" w:cs="Arial"/>
          <w:bCs/>
        </w:rPr>
        <w:t xml:space="preserve"> Rady</w:t>
      </w:r>
      <w:proofErr w:type="gramEnd"/>
      <w:r w:rsidRPr="0075051F">
        <w:rPr>
          <w:rFonts w:ascii="Bookman Old Style" w:hAnsi="Bookman Old Style" w:cs="Arial"/>
          <w:bCs/>
        </w:rPr>
        <w:t xml:space="preserve"> Gminy Pierzchnica z dnia </w:t>
      </w:r>
      <w:r w:rsidR="00AB3FE3">
        <w:rPr>
          <w:rFonts w:ascii="Bookman Old Style" w:hAnsi="Bookman Old Style" w:cs="Arial"/>
          <w:bCs/>
        </w:rPr>
        <w:t>27 października 2014</w:t>
      </w:r>
      <w:r w:rsidR="00682D72">
        <w:rPr>
          <w:rFonts w:ascii="Bookman Old Style" w:hAnsi="Bookman Old Style" w:cs="Arial"/>
          <w:bCs/>
        </w:rPr>
        <w:t>r.</w:t>
      </w:r>
      <w:r w:rsidRPr="0075051F">
        <w:rPr>
          <w:rFonts w:ascii="Bookman Old Style" w:hAnsi="Bookman Old Style" w:cs="Arial"/>
          <w:bCs/>
        </w:rPr>
        <w:t xml:space="preserve"> w sprawie uchwalenia rocznego programu współpracy z organiz</w:t>
      </w:r>
      <w:r w:rsidR="00682D72">
        <w:rPr>
          <w:rFonts w:ascii="Bookman Old Style" w:hAnsi="Bookman Old Style" w:cs="Arial"/>
          <w:bCs/>
        </w:rPr>
        <w:t>acjami pozarządowymi na rok 201</w:t>
      </w:r>
      <w:r w:rsidR="00AB3FE3">
        <w:rPr>
          <w:rFonts w:ascii="Bookman Old Style" w:hAnsi="Bookman Old Style" w:cs="Arial"/>
          <w:bCs/>
        </w:rPr>
        <w:t>5</w:t>
      </w:r>
      <w:r w:rsidRPr="0075051F">
        <w:rPr>
          <w:rFonts w:ascii="Bookman Old Style" w:hAnsi="Bookman Old Style" w:cs="Arial"/>
          <w:bCs/>
        </w:rPr>
        <w:t xml:space="preserve"> oraz uchwała Nr X</w:t>
      </w:r>
      <w:r w:rsidR="00682D72">
        <w:rPr>
          <w:rFonts w:ascii="Bookman Old Style" w:hAnsi="Bookman Old Style" w:cs="Arial"/>
          <w:bCs/>
        </w:rPr>
        <w:t>X</w:t>
      </w:r>
      <w:r w:rsidR="002A73C1">
        <w:rPr>
          <w:rFonts w:ascii="Bookman Old Style" w:hAnsi="Bookman Old Style" w:cs="Arial"/>
          <w:bCs/>
        </w:rPr>
        <w:t>X</w:t>
      </w:r>
      <w:r w:rsidR="00AB3FE3">
        <w:rPr>
          <w:rFonts w:ascii="Bookman Old Style" w:hAnsi="Bookman Old Style" w:cs="Arial"/>
          <w:bCs/>
        </w:rPr>
        <w:t>IX/4</w:t>
      </w:r>
      <w:r w:rsidR="00AD579B">
        <w:rPr>
          <w:rFonts w:ascii="Bookman Old Style" w:hAnsi="Bookman Old Style" w:cs="Arial"/>
          <w:bCs/>
        </w:rPr>
        <w:t>4</w:t>
      </w:r>
      <w:r w:rsidR="00533A8C">
        <w:rPr>
          <w:rFonts w:ascii="Bookman Old Style" w:hAnsi="Bookman Old Style" w:cs="Arial"/>
          <w:bCs/>
        </w:rPr>
        <w:t>/201</w:t>
      </w:r>
      <w:r w:rsidR="00AB3FE3">
        <w:rPr>
          <w:rFonts w:ascii="Bookman Old Style" w:hAnsi="Bookman Old Style" w:cs="Arial"/>
          <w:bCs/>
        </w:rPr>
        <w:t>4</w:t>
      </w:r>
      <w:r w:rsidRPr="0075051F">
        <w:rPr>
          <w:rFonts w:ascii="Bookman Old Style" w:hAnsi="Bookman Old Style" w:cs="Arial"/>
          <w:bCs/>
        </w:rPr>
        <w:t xml:space="preserve"> </w:t>
      </w:r>
      <w:r w:rsidR="00AD579B">
        <w:rPr>
          <w:rFonts w:ascii="Bookman Old Style" w:hAnsi="Bookman Old Style" w:cs="Arial"/>
          <w:bCs/>
        </w:rPr>
        <w:t xml:space="preserve"> </w:t>
      </w:r>
      <w:r w:rsidR="00B7263A">
        <w:rPr>
          <w:rFonts w:ascii="Bookman Old Style" w:hAnsi="Bookman Old Style" w:cs="Arial"/>
          <w:bCs/>
        </w:rPr>
        <w:t>R</w:t>
      </w:r>
      <w:r w:rsidR="00533A8C">
        <w:rPr>
          <w:rFonts w:ascii="Bookman Old Style" w:hAnsi="Bookman Old Style" w:cs="Arial"/>
          <w:bCs/>
        </w:rPr>
        <w:t xml:space="preserve">ady Gminy Pierzchnica z dnia </w:t>
      </w:r>
      <w:r w:rsidR="00AB3FE3">
        <w:rPr>
          <w:rFonts w:ascii="Bookman Old Style" w:hAnsi="Bookman Old Style" w:cs="Arial"/>
          <w:bCs/>
        </w:rPr>
        <w:t>27</w:t>
      </w:r>
      <w:r w:rsidR="0020631A">
        <w:rPr>
          <w:rFonts w:ascii="Bookman Old Style" w:hAnsi="Bookman Old Style" w:cs="Arial"/>
          <w:bCs/>
        </w:rPr>
        <w:t xml:space="preserve"> października </w:t>
      </w:r>
      <w:r w:rsidR="00682D72">
        <w:rPr>
          <w:rFonts w:ascii="Bookman Old Style" w:hAnsi="Bookman Old Style" w:cs="Arial"/>
          <w:bCs/>
        </w:rPr>
        <w:t xml:space="preserve"> 201</w:t>
      </w:r>
      <w:r w:rsidR="00AB3FE3">
        <w:rPr>
          <w:rFonts w:ascii="Bookman Old Style" w:hAnsi="Bookman Old Style" w:cs="Arial"/>
          <w:bCs/>
        </w:rPr>
        <w:t>4</w:t>
      </w:r>
      <w:r w:rsidRPr="0075051F">
        <w:rPr>
          <w:rFonts w:ascii="Bookman Old Style" w:hAnsi="Bookman Old Style" w:cs="Arial"/>
          <w:bCs/>
        </w:rPr>
        <w:t xml:space="preserve">r. w sprawie uchwalenia Gminnego Programu </w:t>
      </w:r>
      <w:r w:rsidR="00AD579B">
        <w:rPr>
          <w:rFonts w:ascii="Bookman Old Style" w:hAnsi="Bookman Old Style" w:cs="Arial"/>
          <w:bCs/>
        </w:rPr>
        <w:t>Przeciwdziałania Narkomanii</w:t>
      </w:r>
      <w:r w:rsidR="002A73C1">
        <w:rPr>
          <w:rFonts w:ascii="Bookman Old Style" w:hAnsi="Bookman Old Style" w:cs="Arial"/>
          <w:bCs/>
        </w:rPr>
        <w:t xml:space="preserve"> </w:t>
      </w:r>
      <w:r w:rsidRPr="0075051F">
        <w:rPr>
          <w:rFonts w:ascii="Bookman Old Style" w:hAnsi="Bookman Old Style" w:cs="Arial"/>
          <w:bCs/>
        </w:rPr>
        <w:t>na rok 201</w:t>
      </w:r>
      <w:r w:rsidR="00AB3FE3">
        <w:rPr>
          <w:rFonts w:ascii="Bookman Old Style" w:hAnsi="Bookman Old Style" w:cs="Arial"/>
          <w:bCs/>
        </w:rPr>
        <w:t>5</w:t>
      </w:r>
      <w:r w:rsidRPr="0075051F">
        <w:rPr>
          <w:rFonts w:ascii="Bookman Old Style" w:hAnsi="Bookman Old Style" w:cs="Arial"/>
          <w:bCs/>
        </w:rPr>
        <w:t xml:space="preserve">, </w:t>
      </w:r>
    </w:p>
    <w:p w:rsidR="00682D72" w:rsidRDefault="00682D72" w:rsidP="00C325E3">
      <w:pPr>
        <w:spacing w:after="40" w:line="260" w:lineRule="exact"/>
        <w:jc w:val="both"/>
        <w:rPr>
          <w:rFonts w:ascii="Bookman Old Style" w:hAnsi="Bookman Old Style" w:cs="Arial"/>
          <w:bCs/>
        </w:rPr>
      </w:pPr>
    </w:p>
    <w:p w:rsidR="00C325E3" w:rsidRPr="0075051F" w:rsidRDefault="00C325E3" w:rsidP="00C325E3">
      <w:pPr>
        <w:spacing w:after="40" w:line="260" w:lineRule="exact"/>
        <w:jc w:val="both"/>
        <w:rPr>
          <w:rFonts w:ascii="Bookman Old Style" w:hAnsi="Bookman Old Style" w:cs="Arial"/>
        </w:rPr>
      </w:pPr>
      <w:r w:rsidRPr="0075051F">
        <w:rPr>
          <w:rFonts w:ascii="Bookman Old Style" w:hAnsi="Bookman Old Style" w:cs="Arial"/>
          <w:bCs/>
        </w:rPr>
        <w:t xml:space="preserve">Wójt Gminy Pierzchnica </w:t>
      </w:r>
      <w:r w:rsidRPr="0075051F">
        <w:rPr>
          <w:rFonts w:ascii="Bookman Old Style" w:hAnsi="Bookman Old Style" w:cs="Arial"/>
        </w:rPr>
        <w:t xml:space="preserve">ogłasza otwarty konkurs ofert na </w:t>
      </w:r>
      <w:r w:rsidR="00B7263A">
        <w:rPr>
          <w:rFonts w:ascii="Bookman Old Style" w:hAnsi="Bookman Old Style" w:cs="Arial"/>
        </w:rPr>
        <w:t>wspieranie</w:t>
      </w:r>
      <w:r w:rsidRPr="0075051F">
        <w:rPr>
          <w:rFonts w:ascii="Bookman Old Style" w:hAnsi="Bookman Old Style" w:cs="Arial"/>
        </w:rPr>
        <w:t xml:space="preserve"> realizacji zadania publicznego.</w:t>
      </w:r>
    </w:p>
    <w:p w:rsidR="00C325E3" w:rsidRPr="0075051F" w:rsidRDefault="00C325E3" w:rsidP="00C325E3">
      <w:pPr>
        <w:spacing w:after="40" w:line="260" w:lineRule="exact"/>
        <w:jc w:val="center"/>
        <w:rPr>
          <w:rFonts w:ascii="Bookman Old Style" w:hAnsi="Bookman Old Style" w:cs="Arial"/>
        </w:rPr>
      </w:pPr>
    </w:p>
    <w:p w:rsidR="00C325E3" w:rsidRDefault="00C325E3" w:rsidP="00C325E3">
      <w:pPr>
        <w:rPr>
          <w:rFonts w:ascii="Bookman Old Style" w:hAnsi="Bookman Old Style"/>
          <w:b/>
          <w:bCs/>
        </w:rPr>
      </w:pPr>
      <w:r w:rsidRPr="0075051F">
        <w:rPr>
          <w:rFonts w:ascii="Bookman Old Style" w:hAnsi="Bookman Old Style"/>
          <w:b/>
          <w:bCs/>
        </w:rPr>
        <w:t>I.  Konkurs adresowany jest do:</w:t>
      </w:r>
    </w:p>
    <w:p w:rsidR="00C61BDE" w:rsidRPr="0075051F" w:rsidRDefault="00C61BDE" w:rsidP="00C325E3">
      <w:pPr>
        <w:rPr>
          <w:rFonts w:ascii="Bookman Old Style" w:hAnsi="Bookman Old Style"/>
          <w:b/>
          <w:bCs/>
        </w:rPr>
      </w:pPr>
    </w:p>
    <w:p w:rsidR="00C325E3" w:rsidRPr="0075051F" w:rsidRDefault="00C325E3" w:rsidP="00C325E3">
      <w:pPr>
        <w:numPr>
          <w:ilvl w:val="0"/>
          <w:numId w:val="2"/>
        </w:numPr>
        <w:jc w:val="both"/>
        <w:rPr>
          <w:rFonts w:ascii="Bookman Old Style" w:hAnsi="Bookman Old Style" w:cs="Arial"/>
        </w:rPr>
      </w:pPr>
      <w:proofErr w:type="gramStart"/>
      <w:r w:rsidRPr="0075051F">
        <w:rPr>
          <w:rFonts w:ascii="Bookman Old Style" w:hAnsi="Bookman Old Style" w:cs="Arial"/>
        </w:rPr>
        <w:t>organizacji</w:t>
      </w:r>
      <w:proofErr w:type="gramEnd"/>
      <w:r w:rsidRPr="0075051F">
        <w:rPr>
          <w:rFonts w:ascii="Bookman Old Style" w:hAnsi="Bookman Old Style" w:cs="Arial"/>
        </w:rPr>
        <w:t xml:space="preserve"> pozarządowych w rozumieniu ustawy z dnia 24 kwietnia 2003r. </w:t>
      </w:r>
      <w:r w:rsidR="00533A8C">
        <w:rPr>
          <w:rFonts w:ascii="Bookman Old Style" w:hAnsi="Bookman Old Style" w:cs="Arial"/>
        </w:rPr>
        <w:br/>
      </w:r>
      <w:r w:rsidRPr="0075051F">
        <w:rPr>
          <w:rFonts w:ascii="Bookman Old Style" w:hAnsi="Bookman Old Style" w:cs="Arial"/>
        </w:rPr>
        <w:t>o działalności pożytku publicznego i o wolontariacie,</w:t>
      </w:r>
    </w:p>
    <w:p w:rsidR="00C325E3" w:rsidRPr="0075051F" w:rsidRDefault="00C325E3" w:rsidP="00C325E3">
      <w:pPr>
        <w:numPr>
          <w:ilvl w:val="0"/>
          <w:numId w:val="2"/>
        </w:numPr>
        <w:jc w:val="both"/>
        <w:rPr>
          <w:rFonts w:ascii="Bookman Old Style" w:hAnsi="Bookman Old Style" w:cs="Arial"/>
          <w:bCs/>
        </w:rPr>
      </w:pPr>
      <w:proofErr w:type="gramStart"/>
      <w:r w:rsidRPr="0075051F">
        <w:rPr>
          <w:rFonts w:ascii="Bookman Old Style" w:hAnsi="Bookman Old Style" w:cs="Arial"/>
        </w:rPr>
        <w:t>innych</w:t>
      </w:r>
      <w:proofErr w:type="gramEnd"/>
      <w:r w:rsidRPr="0075051F">
        <w:rPr>
          <w:rFonts w:ascii="Bookman Old Style" w:hAnsi="Bookman Old Style" w:cs="Arial"/>
        </w:rPr>
        <w:t xml:space="preserve"> podmiotów wskazanych w art. 3 ust. 3 ww. ustawy.</w:t>
      </w:r>
    </w:p>
    <w:p w:rsidR="00C325E3" w:rsidRPr="0075051F" w:rsidRDefault="00C325E3" w:rsidP="00C325E3">
      <w:pPr>
        <w:ind w:left="360"/>
        <w:jc w:val="both"/>
        <w:rPr>
          <w:rFonts w:ascii="Bookman Old Style" w:hAnsi="Bookman Old Style" w:cs="Arial"/>
          <w:bCs/>
        </w:rPr>
      </w:pPr>
    </w:p>
    <w:p w:rsidR="00AB3FE3" w:rsidRDefault="00A871C0" w:rsidP="00AB3FE3">
      <w:pPr>
        <w:numPr>
          <w:ilvl w:val="0"/>
          <w:numId w:val="3"/>
        </w:numPr>
        <w:tabs>
          <w:tab w:val="left" w:pos="360"/>
        </w:tabs>
        <w:ind w:hanging="1080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Rodzaj zadania</w:t>
      </w:r>
      <w:r w:rsidR="00C325E3" w:rsidRPr="0075051F">
        <w:rPr>
          <w:rFonts w:ascii="Bookman Old Style" w:hAnsi="Bookman Old Style" w:cs="Arial"/>
          <w:b/>
          <w:bCs/>
        </w:rPr>
        <w:t xml:space="preserve"> i wysokość dotacji</w:t>
      </w:r>
    </w:p>
    <w:p w:rsidR="00AB3FE3" w:rsidRDefault="00AB3FE3" w:rsidP="00AB3FE3">
      <w:pPr>
        <w:tabs>
          <w:tab w:val="left" w:pos="360"/>
        </w:tabs>
        <w:ind w:left="1080"/>
        <w:jc w:val="both"/>
        <w:rPr>
          <w:rFonts w:ascii="Bookman Old Style" w:hAnsi="Bookman Old Style" w:cs="Arial"/>
          <w:b/>
          <w:bCs/>
        </w:rPr>
      </w:pPr>
    </w:p>
    <w:p w:rsidR="0025546E" w:rsidRPr="0025546E" w:rsidRDefault="00C325E3" w:rsidP="00AB3FE3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Bookman Old Style" w:hAnsi="Bookman Old Style" w:cs="Arial"/>
          <w:bCs/>
          <w:i/>
        </w:rPr>
      </w:pPr>
      <w:r w:rsidRPr="00AB3FE3">
        <w:rPr>
          <w:rFonts w:ascii="Bookman Old Style" w:hAnsi="Bookman Old Style" w:cs="Arial"/>
          <w:bCs/>
        </w:rPr>
        <w:t>Przedmiotem konkursu jest:</w:t>
      </w:r>
      <w:r w:rsidR="00AB3FE3" w:rsidRPr="00AB3FE3">
        <w:rPr>
          <w:rFonts w:ascii="Bookman Old Style" w:hAnsi="Bookman Old Style" w:cs="Arial"/>
          <w:bCs/>
        </w:rPr>
        <w:t xml:space="preserve"> </w:t>
      </w:r>
    </w:p>
    <w:p w:rsidR="00AB3FE3" w:rsidRPr="00E01ED5" w:rsidRDefault="0025546E" w:rsidP="0025546E">
      <w:pPr>
        <w:pStyle w:val="Akapitzlist"/>
        <w:tabs>
          <w:tab w:val="left" w:pos="360"/>
        </w:tabs>
        <w:jc w:val="center"/>
        <w:rPr>
          <w:rFonts w:ascii="Bookman Old Style" w:hAnsi="Bookman Old Style" w:cs="Arial"/>
          <w:bCs/>
          <w:i/>
        </w:rPr>
      </w:pPr>
      <w:r w:rsidRPr="00E01ED5">
        <w:rPr>
          <w:rFonts w:ascii="Bookman Old Style" w:hAnsi="Bookman Old Style" w:cs="Arial"/>
          <w:bCs/>
          <w:i/>
        </w:rPr>
        <w:t>P</w:t>
      </w:r>
      <w:r w:rsidR="00AB3FE3" w:rsidRPr="00E01ED5">
        <w:rPr>
          <w:rFonts w:ascii="Bookman Old Style" w:hAnsi="Bookman Old Style" w:cs="Arial"/>
          <w:bCs/>
          <w:i/>
        </w:rPr>
        <w:t>rowadzenie profilaktycznej działalności informacyjnej i edukacyjnej</w:t>
      </w:r>
      <w:r w:rsidR="002A73C1" w:rsidRPr="00E01ED5">
        <w:rPr>
          <w:rFonts w:ascii="Bookman Old Style" w:hAnsi="Bookman Old Style" w:cs="Arial"/>
          <w:bCs/>
          <w:i/>
        </w:rPr>
        <w:t xml:space="preserve"> wśród dzieci i </w:t>
      </w:r>
      <w:proofErr w:type="gramStart"/>
      <w:r w:rsidR="002A73C1" w:rsidRPr="00E01ED5">
        <w:rPr>
          <w:rFonts w:ascii="Bookman Old Style" w:hAnsi="Bookman Old Style" w:cs="Arial"/>
          <w:bCs/>
          <w:i/>
        </w:rPr>
        <w:t>młodzieży</w:t>
      </w:r>
      <w:r w:rsidR="00AB3FE3" w:rsidRPr="00E01ED5">
        <w:rPr>
          <w:rFonts w:ascii="Bookman Old Style" w:hAnsi="Bookman Old Style" w:cs="Arial"/>
          <w:bCs/>
          <w:i/>
        </w:rPr>
        <w:t xml:space="preserve">  zgodnie</w:t>
      </w:r>
      <w:proofErr w:type="gramEnd"/>
      <w:r w:rsidR="00AB3FE3" w:rsidRPr="00E01ED5">
        <w:rPr>
          <w:rFonts w:ascii="Bookman Old Style" w:hAnsi="Bookman Old Style" w:cs="Arial"/>
          <w:bCs/>
          <w:i/>
        </w:rPr>
        <w:t xml:space="preserve"> z Gminnym Programem </w:t>
      </w:r>
      <w:r w:rsidR="00586986" w:rsidRPr="00E01ED5">
        <w:rPr>
          <w:rFonts w:ascii="Bookman Old Style" w:hAnsi="Bookman Old Style" w:cs="Arial"/>
          <w:bCs/>
          <w:i/>
        </w:rPr>
        <w:t xml:space="preserve">Przeciwdziałania Narkomanii </w:t>
      </w:r>
      <w:r w:rsidR="00AB3FE3" w:rsidRPr="00E01ED5">
        <w:rPr>
          <w:rFonts w:ascii="Bookman Old Style" w:hAnsi="Bookman Old Style" w:cs="Arial"/>
          <w:bCs/>
          <w:i/>
        </w:rPr>
        <w:t>na rok 2015</w:t>
      </w:r>
    </w:p>
    <w:p w:rsidR="00AB3FE3" w:rsidRPr="00AB3FE3" w:rsidRDefault="00586986" w:rsidP="00AB3FE3">
      <w:pPr>
        <w:pStyle w:val="Bezodstpw"/>
        <w:ind w:firstLine="426"/>
        <w:jc w:val="both"/>
        <w:rPr>
          <w:rFonts w:ascii="Bookman Old Style" w:eastAsia="Times New Roman" w:hAnsi="Bookman Old Style" w:cs="Arial"/>
          <w:bCs/>
          <w:lang w:eastAsia="pl-PL"/>
        </w:rPr>
      </w:pPr>
      <w:r>
        <w:rPr>
          <w:rFonts w:ascii="Bookman Old Style" w:eastAsia="Times New Roman" w:hAnsi="Bookman Old Style" w:cs="Arial"/>
          <w:bCs/>
          <w:lang w:eastAsia="pl-PL"/>
        </w:rPr>
        <w:t>W ramach zadania mogą być realizowane:</w:t>
      </w:r>
    </w:p>
    <w:p w:rsidR="0025546E" w:rsidRDefault="00586986" w:rsidP="0025546E">
      <w:pPr>
        <w:pStyle w:val="Akapitzlist"/>
        <w:numPr>
          <w:ilvl w:val="1"/>
          <w:numId w:val="18"/>
        </w:numPr>
        <w:tabs>
          <w:tab w:val="left" w:pos="360"/>
        </w:tabs>
        <w:jc w:val="both"/>
        <w:rPr>
          <w:rFonts w:ascii="Bookman Old Style" w:hAnsi="Bookman Old Style" w:cs="Arial"/>
          <w:bCs/>
        </w:rPr>
      </w:pPr>
      <w:proofErr w:type="gramStart"/>
      <w:r>
        <w:rPr>
          <w:rFonts w:ascii="Bookman Old Style" w:hAnsi="Bookman Old Style" w:cs="Arial"/>
          <w:bCs/>
        </w:rPr>
        <w:t>spektakle</w:t>
      </w:r>
      <w:proofErr w:type="gramEnd"/>
      <w:r>
        <w:rPr>
          <w:rFonts w:ascii="Bookman Old Style" w:hAnsi="Bookman Old Style" w:cs="Arial"/>
          <w:bCs/>
        </w:rPr>
        <w:t xml:space="preserve"> profilaktyczne dla uczniów,</w:t>
      </w:r>
    </w:p>
    <w:p w:rsidR="00586986" w:rsidRDefault="00586986" w:rsidP="0025546E">
      <w:pPr>
        <w:pStyle w:val="Akapitzlist"/>
        <w:numPr>
          <w:ilvl w:val="1"/>
          <w:numId w:val="18"/>
        </w:numPr>
        <w:tabs>
          <w:tab w:val="left" w:pos="360"/>
        </w:tabs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Projekcje filmów edukacyjnych,</w:t>
      </w:r>
    </w:p>
    <w:p w:rsidR="00586986" w:rsidRDefault="00586986" w:rsidP="0025546E">
      <w:pPr>
        <w:pStyle w:val="Akapitzlist"/>
        <w:numPr>
          <w:ilvl w:val="1"/>
          <w:numId w:val="18"/>
        </w:numPr>
        <w:tabs>
          <w:tab w:val="left" w:pos="360"/>
        </w:tabs>
        <w:jc w:val="both"/>
        <w:rPr>
          <w:rFonts w:ascii="Bookman Old Style" w:hAnsi="Bookman Old Style" w:cs="Arial"/>
          <w:bCs/>
        </w:rPr>
      </w:pPr>
      <w:proofErr w:type="gramStart"/>
      <w:r>
        <w:rPr>
          <w:rFonts w:ascii="Bookman Old Style" w:hAnsi="Bookman Old Style" w:cs="Arial"/>
          <w:bCs/>
        </w:rPr>
        <w:t>pogadanki</w:t>
      </w:r>
      <w:proofErr w:type="gramEnd"/>
      <w:r>
        <w:rPr>
          <w:rFonts w:ascii="Bookman Old Style" w:hAnsi="Bookman Old Style" w:cs="Arial"/>
          <w:bCs/>
        </w:rPr>
        <w:t xml:space="preserve">, prelekcje i warsztaty dla uczniów szkół podstawowych </w:t>
      </w:r>
      <w:r w:rsidR="002E75B3">
        <w:rPr>
          <w:rFonts w:ascii="Bookman Old Style" w:hAnsi="Bookman Old Style" w:cs="Arial"/>
          <w:bCs/>
        </w:rPr>
        <w:br/>
      </w:r>
      <w:r>
        <w:rPr>
          <w:rFonts w:ascii="Bookman Old Style" w:hAnsi="Bookman Old Style" w:cs="Arial"/>
          <w:bCs/>
        </w:rPr>
        <w:t>i gimnazjum,</w:t>
      </w:r>
    </w:p>
    <w:p w:rsidR="00586986" w:rsidRDefault="00586986" w:rsidP="0025546E">
      <w:pPr>
        <w:pStyle w:val="Akapitzlist"/>
        <w:numPr>
          <w:ilvl w:val="1"/>
          <w:numId w:val="18"/>
        </w:numPr>
        <w:tabs>
          <w:tab w:val="left" w:pos="360"/>
        </w:tabs>
        <w:jc w:val="both"/>
        <w:rPr>
          <w:rFonts w:ascii="Bookman Old Style" w:hAnsi="Bookman Old Style" w:cs="Arial"/>
          <w:bCs/>
        </w:rPr>
      </w:pPr>
      <w:proofErr w:type="gramStart"/>
      <w:r>
        <w:rPr>
          <w:rFonts w:ascii="Bookman Old Style" w:hAnsi="Bookman Old Style" w:cs="Arial"/>
          <w:bCs/>
        </w:rPr>
        <w:t>szkolenia</w:t>
      </w:r>
      <w:proofErr w:type="gramEnd"/>
      <w:r>
        <w:rPr>
          <w:rFonts w:ascii="Bookman Old Style" w:hAnsi="Bookman Old Style" w:cs="Arial"/>
          <w:bCs/>
        </w:rPr>
        <w:t xml:space="preserve"> na temat uzależnień od narkotyków dla rodziców </w:t>
      </w:r>
      <w:r w:rsidR="002E75B3">
        <w:rPr>
          <w:rFonts w:ascii="Bookman Old Style" w:hAnsi="Bookman Old Style" w:cs="Arial"/>
          <w:bCs/>
        </w:rPr>
        <w:br/>
      </w:r>
      <w:r>
        <w:rPr>
          <w:rFonts w:ascii="Bookman Old Style" w:hAnsi="Bookman Old Style" w:cs="Arial"/>
          <w:bCs/>
        </w:rPr>
        <w:t>i nauczycieli,</w:t>
      </w:r>
    </w:p>
    <w:p w:rsidR="00586986" w:rsidRDefault="00586986" w:rsidP="0025546E">
      <w:pPr>
        <w:pStyle w:val="Akapitzlist"/>
        <w:numPr>
          <w:ilvl w:val="1"/>
          <w:numId w:val="18"/>
        </w:numPr>
        <w:tabs>
          <w:tab w:val="left" w:pos="360"/>
        </w:tabs>
        <w:jc w:val="both"/>
        <w:rPr>
          <w:rFonts w:ascii="Bookman Old Style" w:hAnsi="Bookman Old Style" w:cs="Arial"/>
          <w:bCs/>
        </w:rPr>
      </w:pPr>
      <w:proofErr w:type="gramStart"/>
      <w:r w:rsidRPr="00586986">
        <w:rPr>
          <w:rFonts w:ascii="Bookman Old Style" w:hAnsi="Bookman Old Style" w:cs="Arial"/>
          <w:bCs/>
        </w:rPr>
        <w:t>otwarte</w:t>
      </w:r>
      <w:proofErr w:type="gramEnd"/>
      <w:r w:rsidRPr="00586986">
        <w:rPr>
          <w:rFonts w:ascii="Bookman Old Style" w:hAnsi="Bookman Old Style" w:cs="Arial"/>
          <w:bCs/>
        </w:rPr>
        <w:t xml:space="preserve"> imprezy p</w:t>
      </w:r>
      <w:r>
        <w:rPr>
          <w:rFonts w:ascii="Bookman Old Style" w:hAnsi="Bookman Old Style" w:cs="Arial"/>
          <w:bCs/>
        </w:rPr>
        <w:t>rofilaktyczne</w:t>
      </w:r>
      <w:r w:rsidR="002E75B3">
        <w:rPr>
          <w:rFonts w:ascii="Bookman Old Style" w:hAnsi="Bookman Old Style" w:cs="Arial"/>
          <w:bCs/>
        </w:rPr>
        <w:t>,</w:t>
      </w:r>
    </w:p>
    <w:p w:rsidR="00586986" w:rsidRPr="00586986" w:rsidRDefault="00586986" w:rsidP="0025546E">
      <w:pPr>
        <w:pStyle w:val="Akapitzlist"/>
        <w:numPr>
          <w:ilvl w:val="1"/>
          <w:numId w:val="18"/>
        </w:numPr>
        <w:tabs>
          <w:tab w:val="left" w:pos="360"/>
        </w:tabs>
        <w:jc w:val="both"/>
        <w:rPr>
          <w:rFonts w:ascii="Bookman Old Style" w:hAnsi="Bookman Old Style" w:cs="Arial"/>
          <w:bCs/>
        </w:rPr>
      </w:pPr>
      <w:proofErr w:type="gramStart"/>
      <w:r w:rsidRPr="00586986">
        <w:rPr>
          <w:rFonts w:ascii="Bookman Old Style" w:hAnsi="Bookman Old Style" w:cs="Arial"/>
          <w:bCs/>
        </w:rPr>
        <w:t>zakupy</w:t>
      </w:r>
      <w:proofErr w:type="gramEnd"/>
      <w:r w:rsidRPr="00586986">
        <w:rPr>
          <w:rFonts w:ascii="Bookman Old Style" w:hAnsi="Bookman Old Style" w:cs="Arial"/>
          <w:bCs/>
        </w:rPr>
        <w:t xml:space="preserve"> pomocy dydaktycznych</w:t>
      </w:r>
      <w:r>
        <w:rPr>
          <w:rFonts w:ascii="Bookman Old Style" w:hAnsi="Bookman Old Style" w:cs="Arial"/>
          <w:bCs/>
        </w:rPr>
        <w:t xml:space="preserve"> i literatury niezbędnej do prowadzenia zajęć profilaktycznych.</w:t>
      </w:r>
    </w:p>
    <w:p w:rsidR="0025546E" w:rsidRDefault="0025546E" w:rsidP="0025546E">
      <w:pPr>
        <w:pStyle w:val="Akapitzlist"/>
        <w:tabs>
          <w:tab w:val="left" w:pos="360"/>
        </w:tabs>
        <w:ind w:left="1440"/>
        <w:jc w:val="both"/>
        <w:rPr>
          <w:rFonts w:ascii="Bookman Old Style" w:hAnsi="Bookman Old Style" w:cs="Arial"/>
          <w:bCs/>
        </w:rPr>
      </w:pPr>
    </w:p>
    <w:p w:rsidR="00AB3FE3" w:rsidRPr="00AB3FE3" w:rsidRDefault="00C325E3" w:rsidP="00AB3FE3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Bookman Old Style" w:hAnsi="Bookman Old Style" w:cs="Arial"/>
          <w:bCs/>
        </w:rPr>
      </w:pPr>
      <w:r w:rsidRPr="00AB3FE3">
        <w:rPr>
          <w:rFonts w:ascii="Bookman Old Style" w:hAnsi="Bookman Old Style" w:cs="Arial"/>
          <w:bCs/>
        </w:rPr>
        <w:t xml:space="preserve">Wysokość środków przeznaczonych na realizację zadania w </w:t>
      </w:r>
      <w:proofErr w:type="gramStart"/>
      <w:r w:rsidRPr="00AB3FE3">
        <w:rPr>
          <w:rFonts w:ascii="Bookman Old Style" w:hAnsi="Bookman Old Style" w:cs="Arial"/>
          <w:bCs/>
        </w:rPr>
        <w:t>roku 201</w:t>
      </w:r>
      <w:r w:rsidR="00AB3FE3">
        <w:rPr>
          <w:rFonts w:ascii="Bookman Old Style" w:hAnsi="Bookman Old Style" w:cs="Arial"/>
          <w:bCs/>
        </w:rPr>
        <w:t>5</w:t>
      </w:r>
      <w:r w:rsidRPr="00AB3FE3">
        <w:rPr>
          <w:rFonts w:ascii="Bookman Old Style" w:hAnsi="Bookman Old Style" w:cs="Arial"/>
          <w:bCs/>
        </w:rPr>
        <w:t xml:space="preserve">: </w:t>
      </w:r>
      <w:r w:rsidR="00682D72" w:rsidRPr="00AB3FE3">
        <w:rPr>
          <w:rFonts w:ascii="Bookman Old Style" w:hAnsi="Bookman Old Style" w:cs="Arial"/>
          <w:bCs/>
        </w:rPr>
        <w:t xml:space="preserve">  </w:t>
      </w:r>
      <w:r w:rsidR="009710A9">
        <w:rPr>
          <w:rFonts w:ascii="Bookman Old Style" w:hAnsi="Bookman Old Style" w:cs="Arial"/>
          <w:bCs/>
        </w:rPr>
        <w:t>3</w:t>
      </w:r>
      <w:r w:rsidR="00A76097" w:rsidRPr="00AB3FE3">
        <w:rPr>
          <w:rFonts w:ascii="Bookman Old Style" w:hAnsi="Bookman Old Style" w:cs="Arial"/>
          <w:bCs/>
        </w:rPr>
        <w:t>0</w:t>
      </w:r>
      <w:r w:rsidRPr="00AB3FE3">
        <w:rPr>
          <w:rFonts w:ascii="Bookman Old Style" w:hAnsi="Bookman Old Style" w:cs="Arial"/>
          <w:bCs/>
        </w:rPr>
        <w:t>00 zł</w:t>
      </w:r>
      <w:proofErr w:type="gramEnd"/>
      <w:r w:rsidRPr="00AB3FE3">
        <w:rPr>
          <w:rFonts w:ascii="Bookman Old Style" w:hAnsi="Bookman Old Style" w:cs="Arial"/>
          <w:bCs/>
        </w:rPr>
        <w:t>.</w:t>
      </w:r>
    </w:p>
    <w:p w:rsidR="00C325E3" w:rsidRPr="00AB3FE3" w:rsidRDefault="00C325E3" w:rsidP="00AB3FE3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Bookman Old Style" w:hAnsi="Bookman Old Style" w:cs="Arial"/>
          <w:bCs/>
        </w:rPr>
      </w:pPr>
      <w:r w:rsidRPr="00AB3FE3">
        <w:rPr>
          <w:rFonts w:ascii="Bookman Old Style" w:hAnsi="Bookman Old Style" w:cs="Arial"/>
        </w:rPr>
        <w:t>W roku 201</w:t>
      </w:r>
      <w:r w:rsidR="00AB3FE3">
        <w:rPr>
          <w:rFonts w:ascii="Bookman Old Style" w:hAnsi="Bookman Old Style" w:cs="Arial"/>
        </w:rPr>
        <w:t>4</w:t>
      </w:r>
      <w:r w:rsidRPr="00AB3FE3">
        <w:rPr>
          <w:rFonts w:ascii="Bookman Old Style" w:hAnsi="Bookman Old Style" w:cs="Arial"/>
        </w:rPr>
        <w:t xml:space="preserve"> Gmina Pierzchnica przeznaczyła na realizację podobnego zadania </w:t>
      </w:r>
      <w:r w:rsidR="009710A9">
        <w:rPr>
          <w:rFonts w:ascii="Bookman Old Style" w:hAnsi="Bookman Old Style" w:cs="Arial"/>
        </w:rPr>
        <w:t>3</w:t>
      </w:r>
      <w:r w:rsidR="002A73C1" w:rsidRPr="00AB3FE3">
        <w:rPr>
          <w:rFonts w:ascii="Bookman Old Style" w:hAnsi="Bookman Old Style" w:cs="Arial"/>
        </w:rPr>
        <w:t>0</w:t>
      </w:r>
      <w:r w:rsidRPr="00AB3FE3">
        <w:rPr>
          <w:rFonts w:ascii="Bookman Old Style" w:hAnsi="Bookman Old Style" w:cs="Arial"/>
        </w:rPr>
        <w:t>00 zł.</w:t>
      </w:r>
    </w:p>
    <w:p w:rsidR="00C325E3" w:rsidRPr="00AB3FE3" w:rsidRDefault="00C325E3" w:rsidP="00AB3FE3">
      <w:pPr>
        <w:tabs>
          <w:tab w:val="left" w:pos="720"/>
        </w:tabs>
        <w:rPr>
          <w:rFonts w:ascii="Bookman Old Style" w:hAnsi="Bookman Old Style"/>
          <w:bCs/>
        </w:rPr>
      </w:pPr>
    </w:p>
    <w:p w:rsidR="00C325E3" w:rsidRPr="0075051F" w:rsidRDefault="00C325E3" w:rsidP="00C325E3">
      <w:pPr>
        <w:rPr>
          <w:rFonts w:ascii="Bookman Old Style" w:hAnsi="Bookman Old Style"/>
          <w:sz w:val="10"/>
          <w:szCs w:val="10"/>
        </w:rPr>
      </w:pPr>
    </w:p>
    <w:p w:rsidR="00C325E3" w:rsidRDefault="00C325E3" w:rsidP="00C325E3">
      <w:pPr>
        <w:tabs>
          <w:tab w:val="left" w:pos="360"/>
        </w:tabs>
        <w:rPr>
          <w:rFonts w:ascii="Bookman Old Style" w:hAnsi="Bookman Old Style"/>
          <w:b/>
          <w:bCs/>
        </w:rPr>
      </w:pPr>
      <w:r w:rsidRPr="0075051F">
        <w:rPr>
          <w:rFonts w:ascii="Bookman Old Style" w:hAnsi="Bookman Old Style"/>
          <w:b/>
          <w:bCs/>
        </w:rPr>
        <w:t>III.  Zasady przyznawania dotacji</w:t>
      </w:r>
    </w:p>
    <w:p w:rsidR="00C61BDE" w:rsidRPr="0075051F" w:rsidRDefault="00C61BDE" w:rsidP="00C325E3">
      <w:pPr>
        <w:tabs>
          <w:tab w:val="left" w:pos="360"/>
        </w:tabs>
        <w:rPr>
          <w:rFonts w:ascii="Bookman Old Style" w:hAnsi="Bookman Old Style"/>
          <w:b/>
          <w:bCs/>
        </w:rPr>
      </w:pPr>
    </w:p>
    <w:p w:rsidR="00C325E3" w:rsidRPr="0075051F" w:rsidRDefault="00C325E3" w:rsidP="00C325E3">
      <w:pPr>
        <w:numPr>
          <w:ilvl w:val="0"/>
          <w:numId w:val="5"/>
        </w:numPr>
        <w:ind w:right="-108"/>
        <w:jc w:val="both"/>
        <w:rPr>
          <w:rFonts w:ascii="Bookman Old Style" w:hAnsi="Bookman Old Style" w:cs="Arial"/>
        </w:rPr>
      </w:pPr>
      <w:r w:rsidRPr="0075051F">
        <w:rPr>
          <w:rFonts w:ascii="Bookman Old Style" w:hAnsi="Bookman Old Style" w:cs="Arial"/>
        </w:rPr>
        <w:lastRenderedPageBreak/>
        <w:t xml:space="preserve">Dotacja zostanie przyznana na podstawie wybranej oferty i zawartej umowy, a następnie przekazana na rachunek bankowy wskazany przez oferenta. </w:t>
      </w:r>
    </w:p>
    <w:p w:rsidR="00A76097" w:rsidRDefault="00C325E3" w:rsidP="00C325E3">
      <w:pPr>
        <w:numPr>
          <w:ilvl w:val="0"/>
          <w:numId w:val="5"/>
        </w:numPr>
        <w:ind w:right="-108"/>
        <w:jc w:val="both"/>
        <w:rPr>
          <w:rFonts w:ascii="Bookman Old Style" w:hAnsi="Bookman Old Style" w:cs="Arial"/>
        </w:rPr>
      </w:pPr>
      <w:r w:rsidRPr="0075051F">
        <w:rPr>
          <w:rFonts w:ascii="Bookman Old Style" w:hAnsi="Bookman Old Style" w:cs="Arial"/>
        </w:rPr>
        <w:t xml:space="preserve">Dotacja może być przyznana jedynie na dofinansowanie zadań, o których mowa w ogłoszeniu konkursowym. </w:t>
      </w:r>
    </w:p>
    <w:p w:rsidR="00A76097" w:rsidRDefault="00C325E3" w:rsidP="00C325E3">
      <w:pPr>
        <w:numPr>
          <w:ilvl w:val="0"/>
          <w:numId w:val="5"/>
        </w:numPr>
        <w:ind w:right="-108"/>
        <w:jc w:val="both"/>
        <w:rPr>
          <w:rFonts w:ascii="Bookman Old Style" w:hAnsi="Bookman Old Style" w:cs="Arial"/>
        </w:rPr>
      </w:pPr>
      <w:r w:rsidRPr="0075051F">
        <w:rPr>
          <w:rFonts w:ascii="Bookman Old Style" w:hAnsi="Bookman Old Style" w:cs="Arial"/>
        </w:rPr>
        <w:t xml:space="preserve">Złożenie oferty nie jest równoznaczne z przyznaniem dotacji. </w:t>
      </w:r>
    </w:p>
    <w:p w:rsidR="00C325E3" w:rsidRPr="0075051F" w:rsidRDefault="00C325E3" w:rsidP="00C325E3">
      <w:pPr>
        <w:numPr>
          <w:ilvl w:val="0"/>
          <w:numId w:val="5"/>
        </w:numPr>
        <w:ind w:right="-108"/>
        <w:jc w:val="both"/>
        <w:rPr>
          <w:rFonts w:ascii="Bookman Old Style" w:hAnsi="Bookman Old Style" w:cs="Arial"/>
        </w:rPr>
      </w:pPr>
      <w:r w:rsidRPr="0075051F">
        <w:rPr>
          <w:rFonts w:ascii="Bookman Old Style" w:hAnsi="Bookman Old Style" w:cs="Arial"/>
        </w:rPr>
        <w:t>Wybór oferty nie gwarantuje przyznania środków we wnioskowanej wysokości. Zastrzega się możliwość rozdzielenia przeznaczonej kwoty pomiędzy kilku oferentów.</w:t>
      </w:r>
      <w:r w:rsidRPr="0075051F">
        <w:rPr>
          <w:rFonts w:ascii="Bookman Old Style" w:hAnsi="Bookman Old Style" w:cs="Arial"/>
          <w:b/>
        </w:rPr>
        <w:t xml:space="preserve"> </w:t>
      </w:r>
      <w:r w:rsidRPr="0075051F">
        <w:rPr>
          <w:rFonts w:ascii="Bookman Old Style" w:hAnsi="Bookman Old Style" w:cs="Arial"/>
        </w:rPr>
        <w:t>Wysokość dotacji określona będzie każdorazowo w umowie.</w:t>
      </w:r>
    </w:p>
    <w:p w:rsidR="00C325E3" w:rsidRPr="0075051F" w:rsidRDefault="00C325E3" w:rsidP="00C325E3">
      <w:pPr>
        <w:rPr>
          <w:rFonts w:ascii="Bookman Old Style" w:hAnsi="Bookman Old Style"/>
          <w:sz w:val="16"/>
          <w:szCs w:val="16"/>
        </w:rPr>
      </w:pPr>
    </w:p>
    <w:p w:rsidR="00C325E3" w:rsidRDefault="00C325E3" w:rsidP="00C325E3">
      <w:pPr>
        <w:rPr>
          <w:rFonts w:ascii="Bookman Old Style" w:hAnsi="Bookman Old Style"/>
          <w:b/>
          <w:bCs/>
        </w:rPr>
      </w:pPr>
      <w:r w:rsidRPr="0075051F">
        <w:rPr>
          <w:rFonts w:ascii="Bookman Old Style" w:hAnsi="Bookman Old Style"/>
          <w:b/>
          <w:bCs/>
        </w:rPr>
        <w:t>IV. Termin i warunki realizacji zadania:</w:t>
      </w:r>
    </w:p>
    <w:p w:rsidR="00C61BDE" w:rsidRPr="0075051F" w:rsidRDefault="00C61BDE" w:rsidP="00C325E3">
      <w:pPr>
        <w:rPr>
          <w:rFonts w:ascii="Bookman Old Style" w:hAnsi="Bookman Old Style"/>
          <w:b/>
          <w:bCs/>
        </w:rPr>
      </w:pPr>
    </w:p>
    <w:p w:rsidR="00C325E3" w:rsidRPr="0075051F" w:rsidRDefault="00C325E3" w:rsidP="002D6F77">
      <w:pPr>
        <w:numPr>
          <w:ilvl w:val="0"/>
          <w:numId w:val="6"/>
        </w:numPr>
        <w:jc w:val="both"/>
        <w:rPr>
          <w:rFonts w:ascii="Bookman Old Style" w:hAnsi="Bookman Old Style" w:cs="Arial"/>
        </w:rPr>
      </w:pPr>
      <w:r w:rsidRPr="0075051F">
        <w:rPr>
          <w:rFonts w:ascii="Bookman Old Style" w:hAnsi="Bookman Old Style" w:cs="Arial"/>
        </w:rPr>
        <w:t>Zadanie musi być zrealizowane w 201</w:t>
      </w:r>
      <w:r w:rsidR="00A871C0">
        <w:rPr>
          <w:rFonts w:ascii="Bookman Old Style" w:hAnsi="Bookman Old Style" w:cs="Arial"/>
        </w:rPr>
        <w:t>5</w:t>
      </w:r>
      <w:r w:rsidRPr="0075051F">
        <w:rPr>
          <w:rFonts w:ascii="Bookman Old Style" w:hAnsi="Bookman Old Style" w:cs="Arial"/>
        </w:rPr>
        <w:t xml:space="preserve"> roku. Szczegółowy czas realizacji zadania określa oferent.</w:t>
      </w:r>
    </w:p>
    <w:p w:rsidR="00C325E3" w:rsidRPr="0075051F" w:rsidRDefault="00C325E3" w:rsidP="00191B46">
      <w:pPr>
        <w:ind w:left="360"/>
        <w:jc w:val="both"/>
        <w:rPr>
          <w:rFonts w:ascii="Bookman Old Style" w:hAnsi="Bookman Old Style" w:cs="Arial"/>
        </w:rPr>
      </w:pPr>
      <w:proofErr w:type="gramStart"/>
      <w:r w:rsidRPr="0075051F">
        <w:rPr>
          <w:rFonts w:ascii="Bookman Old Style" w:hAnsi="Bookman Old Style" w:cs="Arial"/>
        </w:rPr>
        <w:t>2)   W</w:t>
      </w:r>
      <w:proofErr w:type="gramEnd"/>
      <w:r w:rsidRPr="0075051F">
        <w:rPr>
          <w:rFonts w:ascii="Bookman Old Style" w:hAnsi="Bookman Old Style" w:cs="Arial"/>
        </w:rPr>
        <w:t xml:space="preserve"> ramach real</w:t>
      </w:r>
      <w:r w:rsidR="00191B46">
        <w:rPr>
          <w:rFonts w:ascii="Bookman Old Style" w:hAnsi="Bookman Old Style" w:cs="Arial"/>
        </w:rPr>
        <w:t>izacji zadania podmiot powinien realizować profilaktykę</w:t>
      </w:r>
      <w:r w:rsidR="00191B46" w:rsidRPr="00191B46">
        <w:rPr>
          <w:rFonts w:ascii="Bookman Old Style" w:hAnsi="Bookman Old Style" w:cs="Arial"/>
        </w:rPr>
        <w:t xml:space="preserve"> uzależnień dla dz</w:t>
      </w:r>
      <w:r w:rsidR="00B02522">
        <w:rPr>
          <w:rFonts w:ascii="Bookman Old Style" w:hAnsi="Bookman Old Style" w:cs="Arial"/>
        </w:rPr>
        <w:t xml:space="preserve">ieci w wieku szkolnym zgodnie z Gminnym Programem Profilaktyki i Rozwiązywania Problemów Alkoholowych </w:t>
      </w:r>
      <w:r w:rsidR="00A76097">
        <w:rPr>
          <w:rFonts w:ascii="Bookman Old Style" w:hAnsi="Bookman Old Style" w:cs="Arial"/>
        </w:rPr>
        <w:t>na rok 201</w:t>
      </w:r>
      <w:r w:rsidR="00A871C0">
        <w:rPr>
          <w:rFonts w:ascii="Bookman Old Style" w:hAnsi="Bookman Old Style" w:cs="Arial"/>
        </w:rPr>
        <w:t>5</w:t>
      </w:r>
      <w:r w:rsidR="00191B46">
        <w:rPr>
          <w:rFonts w:ascii="Bookman Old Style" w:hAnsi="Bookman Old Style" w:cs="Arial"/>
        </w:rPr>
        <w:t>.</w:t>
      </w:r>
    </w:p>
    <w:p w:rsidR="00191B46" w:rsidRDefault="00191B46" w:rsidP="00191B46">
      <w:pPr>
        <w:ind w:left="2520"/>
        <w:rPr>
          <w:rFonts w:ascii="Bookman Old Style" w:hAnsi="Bookman Old Style" w:cs="Arial"/>
          <w:b/>
          <w:bCs/>
        </w:rPr>
      </w:pPr>
    </w:p>
    <w:p w:rsidR="00C325E3" w:rsidRDefault="00191B46" w:rsidP="00191B46">
      <w:pPr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V.</w:t>
      </w:r>
      <w:r w:rsidR="00A76097">
        <w:rPr>
          <w:rFonts w:ascii="Bookman Old Style" w:hAnsi="Bookman Old Style" w:cs="Arial"/>
          <w:b/>
          <w:bCs/>
        </w:rPr>
        <w:t xml:space="preserve"> </w:t>
      </w:r>
      <w:r w:rsidR="00C325E3" w:rsidRPr="00191B46">
        <w:rPr>
          <w:rFonts w:ascii="Bookman Old Style" w:hAnsi="Bookman Old Style" w:cs="Arial"/>
          <w:b/>
          <w:bCs/>
        </w:rPr>
        <w:t>Termin i warunki składania ofert realizacji zadania:</w:t>
      </w:r>
    </w:p>
    <w:p w:rsidR="00C61BDE" w:rsidRPr="00191B46" w:rsidRDefault="00C61BDE" w:rsidP="00191B46">
      <w:pPr>
        <w:rPr>
          <w:rFonts w:ascii="Bookman Old Style" w:hAnsi="Bookman Old Style" w:cs="Arial"/>
          <w:b/>
          <w:bCs/>
        </w:rPr>
      </w:pPr>
    </w:p>
    <w:p w:rsidR="00C325E3" w:rsidRPr="005C59F4" w:rsidRDefault="00C325E3" w:rsidP="00C325E3">
      <w:pPr>
        <w:pStyle w:val="Tekstpodstawowy3"/>
        <w:numPr>
          <w:ilvl w:val="3"/>
          <w:numId w:val="7"/>
        </w:numPr>
        <w:tabs>
          <w:tab w:val="num" w:pos="720"/>
        </w:tabs>
        <w:ind w:left="720"/>
        <w:rPr>
          <w:rFonts w:ascii="Bookman Old Style" w:hAnsi="Bookman Old Style" w:cs="Arial"/>
          <w:iCs/>
          <w:sz w:val="22"/>
          <w:szCs w:val="22"/>
        </w:rPr>
      </w:pPr>
      <w:r w:rsidRPr="0075051F">
        <w:rPr>
          <w:rFonts w:ascii="Bookman Old Style" w:hAnsi="Bookman Old Style" w:cs="Arial"/>
          <w:sz w:val="22"/>
          <w:szCs w:val="22"/>
        </w:rPr>
        <w:t xml:space="preserve">Oferty należy składać w formie pisemnej na formularzu stanowiącym załącznik nr 1 do rozporządzenia Ministra Pracy i Polityki Społecznej z dnia 15 grudnia 2010r. </w:t>
      </w:r>
      <w:r w:rsidRPr="0075051F">
        <w:rPr>
          <w:rFonts w:ascii="Bookman Old Style" w:hAnsi="Bookman Old Style" w:cs="Arial"/>
          <w:iCs/>
          <w:sz w:val="22"/>
          <w:szCs w:val="22"/>
        </w:rPr>
        <w:t>w sprawie wzoru oferty i ramowego wzoru umowy dotyczących realizacji zadania publicznego oraz wzoru sprawozdania z wykonania tego zadania</w:t>
      </w:r>
      <w:r w:rsidRPr="0075051F">
        <w:rPr>
          <w:rFonts w:ascii="Bookman Old Style" w:hAnsi="Bookman Old Style" w:cs="Arial"/>
          <w:sz w:val="22"/>
          <w:szCs w:val="22"/>
        </w:rPr>
        <w:t xml:space="preserve"> (Dz. U z 2011r, Nr 6, poz. 25) do dnia </w:t>
      </w:r>
      <w:r w:rsidR="00A871C0">
        <w:rPr>
          <w:rFonts w:ascii="Bookman Old Style" w:hAnsi="Bookman Old Style" w:cs="Arial"/>
          <w:b/>
          <w:sz w:val="22"/>
          <w:szCs w:val="22"/>
        </w:rPr>
        <w:t>21 kwietnia</w:t>
      </w:r>
      <w:r w:rsidRPr="0075051F">
        <w:rPr>
          <w:rFonts w:ascii="Bookman Old Style" w:hAnsi="Bookman Old Style" w:cs="Arial"/>
          <w:b/>
          <w:sz w:val="22"/>
          <w:szCs w:val="22"/>
        </w:rPr>
        <w:t xml:space="preserve"> 201</w:t>
      </w:r>
      <w:r w:rsidR="00A871C0">
        <w:rPr>
          <w:rFonts w:ascii="Bookman Old Style" w:hAnsi="Bookman Old Style" w:cs="Arial"/>
          <w:b/>
          <w:sz w:val="22"/>
          <w:szCs w:val="22"/>
        </w:rPr>
        <w:t>5</w:t>
      </w:r>
      <w:r w:rsidRPr="0075051F">
        <w:rPr>
          <w:rFonts w:ascii="Bookman Old Style" w:hAnsi="Bookman Old Style" w:cs="Arial"/>
          <w:b/>
          <w:sz w:val="22"/>
          <w:szCs w:val="22"/>
        </w:rPr>
        <w:t xml:space="preserve">r. do godz. </w:t>
      </w:r>
      <w:r w:rsidRPr="00533A8C">
        <w:rPr>
          <w:rFonts w:ascii="Bookman Old Style" w:hAnsi="Bookman Old Style" w:cs="Arial"/>
          <w:b/>
          <w:sz w:val="22"/>
          <w:szCs w:val="22"/>
        </w:rPr>
        <w:t>15.</w:t>
      </w:r>
      <w:r w:rsidRPr="00533A8C">
        <w:rPr>
          <w:rFonts w:ascii="Bookman Old Style" w:hAnsi="Bookman Old Style" w:cs="Arial"/>
          <w:b/>
          <w:iCs/>
          <w:sz w:val="22"/>
          <w:szCs w:val="22"/>
        </w:rPr>
        <w:t>30</w:t>
      </w:r>
      <w:r w:rsidRPr="00AE0F6A">
        <w:rPr>
          <w:rFonts w:ascii="Bookman Old Style" w:hAnsi="Bookman Old Style" w:cs="Arial"/>
          <w:iCs/>
          <w:sz w:val="22"/>
          <w:szCs w:val="22"/>
        </w:rPr>
        <w:t xml:space="preserve"> w </w:t>
      </w:r>
      <w:r w:rsidR="00D01AAE" w:rsidRPr="00AE0F6A">
        <w:rPr>
          <w:rFonts w:ascii="Bookman Old Style" w:hAnsi="Bookman Old Style" w:cs="Arial"/>
          <w:iCs/>
          <w:sz w:val="22"/>
          <w:szCs w:val="22"/>
        </w:rPr>
        <w:t xml:space="preserve">Urzędzie Gminy Pierzchnica ul. 13 stycznia 6, </w:t>
      </w:r>
      <w:r w:rsidR="00D01AAE" w:rsidRPr="00AE0F6A">
        <w:rPr>
          <w:rFonts w:ascii="Bookman Old Style" w:hAnsi="Bookman Old Style" w:cs="Arial"/>
          <w:iCs/>
          <w:sz w:val="22"/>
          <w:szCs w:val="22"/>
        </w:rPr>
        <w:br/>
        <w:t>26-015 Pierzchnica</w:t>
      </w:r>
      <w:r w:rsidR="00AE0F6A" w:rsidRPr="00AE0F6A">
        <w:rPr>
          <w:rFonts w:ascii="Bookman Old Style" w:hAnsi="Bookman Old Style" w:cs="Arial"/>
          <w:iCs/>
          <w:sz w:val="22"/>
          <w:szCs w:val="22"/>
        </w:rPr>
        <w:t xml:space="preserve"> z dopiskiem: „Konkurs ofert na wspieranie zadania publicznego w roku 201</w:t>
      </w:r>
      <w:r w:rsidR="00A871C0">
        <w:rPr>
          <w:rFonts w:ascii="Bookman Old Style" w:hAnsi="Bookman Old Style" w:cs="Arial"/>
          <w:iCs/>
          <w:sz w:val="22"/>
          <w:szCs w:val="22"/>
        </w:rPr>
        <w:t>5</w:t>
      </w:r>
      <w:r w:rsidR="00AE0F6A" w:rsidRPr="00AE0F6A">
        <w:rPr>
          <w:rFonts w:ascii="Bookman Old Style" w:hAnsi="Bookman Old Style" w:cs="Arial"/>
          <w:iCs/>
          <w:sz w:val="22"/>
          <w:szCs w:val="22"/>
        </w:rPr>
        <w:t xml:space="preserve"> </w:t>
      </w:r>
      <w:r w:rsidR="009710A9">
        <w:rPr>
          <w:rFonts w:ascii="Bookman Old Style" w:hAnsi="Bookman Old Style" w:cs="Arial"/>
          <w:iCs/>
          <w:sz w:val="22"/>
          <w:szCs w:val="22"/>
        </w:rPr>
        <w:t>– przeciwdziałanie narkomanii</w:t>
      </w:r>
      <w:r w:rsidR="00AE0F6A" w:rsidRPr="00AE0F6A">
        <w:rPr>
          <w:rFonts w:ascii="Bookman Old Style" w:hAnsi="Bookman Old Style" w:cs="Arial"/>
          <w:iCs/>
          <w:sz w:val="22"/>
          <w:szCs w:val="22"/>
        </w:rPr>
        <w:t>”</w:t>
      </w:r>
      <w:r w:rsidR="00AE0F6A">
        <w:rPr>
          <w:rFonts w:ascii="Bookman Old Style" w:hAnsi="Bookman Old Style" w:cs="Arial"/>
          <w:iCs/>
          <w:sz w:val="22"/>
          <w:szCs w:val="22"/>
        </w:rPr>
        <w:t>.</w:t>
      </w:r>
      <w:r w:rsidR="00B02522">
        <w:rPr>
          <w:rFonts w:ascii="Bookman Old Style" w:hAnsi="Bookman Old Style" w:cs="Arial"/>
          <w:iCs/>
          <w:sz w:val="22"/>
          <w:szCs w:val="22"/>
        </w:rPr>
        <w:t xml:space="preserve"> </w:t>
      </w:r>
      <w:r w:rsidR="00A60A00">
        <w:rPr>
          <w:rFonts w:ascii="Bookman Old Style" w:hAnsi="Bookman Old Style" w:cs="Arial"/>
          <w:iCs/>
          <w:sz w:val="22"/>
          <w:szCs w:val="22"/>
        </w:rPr>
        <w:t xml:space="preserve">Oferty </w:t>
      </w:r>
      <w:r w:rsidR="00A60A00" w:rsidRPr="005C59F4">
        <w:rPr>
          <w:rFonts w:ascii="Bookman Old Style" w:hAnsi="Bookman Old Style" w:cs="Arial"/>
          <w:iCs/>
          <w:sz w:val="22"/>
          <w:szCs w:val="22"/>
        </w:rPr>
        <w:t xml:space="preserve">należy składać w zaklejonych kopertach z oznaczeniem podmiotu składającego. </w:t>
      </w:r>
    </w:p>
    <w:p w:rsidR="00A871C0" w:rsidRDefault="00A60A00" w:rsidP="00A871C0">
      <w:pPr>
        <w:pStyle w:val="Tekstpodstawowy3"/>
        <w:numPr>
          <w:ilvl w:val="3"/>
          <w:numId w:val="7"/>
        </w:numPr>
        <w:tabs>
          <w:tab w:val="num" w:pos="720"/>
        </w:tabs>
        <w:ind w:left="720"/>
        <w:rPr>
          <w:rFonts w:ascii="Bookman Old Style" w:hAnsi="Bookman Old Style" w:cs="Arial"/>
          <w:iCs/>
          <w:sz w:val="22"/>
          <w:szCs w:val="22"/>
        </w:rPr>
      </w:pPr>
      <w:r w:rsidRPr="005C59F4">
        <w:rPr>
          <w:rFonts w:ascii="Bookman Old Style" w:hAnsi="Bookman Old Style" w:cs="Arial"/>
          <w:iCs/>
          <w:sz w:val="22"/>
          <w:szCs w:val="22"/>
        </w:rPr>
        <w:t>Oferty mogą zostać przesłane pocztą na adres Urzędu Gminy wówczas decyduje termin wpływu do urzędu.</w:t>
      </w:r>
    </w:p>
    <w:p w:rsidR="00A871C0" w:rsidRDefault="00331A16" w:rsidP="00A871C0">
      <w:pPr>
        <w:pStyle w:val="Tekstpodstawowy3"/>
        <w:numPr>
          <w:ilvl w:val="3"/>
          <w:numId w:val="7"/>
        </w:numPr>
        <w:tabs>
          <w:tab w:val="num" w:pos="720"/>
        </w:tabs>
        <w:ind w:left="720"/>
        <w:rPr>
          <w:rFonts w:ascii="Bookman Old Style" w:hAnsi="Bookman Old Style" w:cs="Arial"/>
          <w:iCs/>
          <w:sz w:val="22"/>
          <w:szCs w:val="22"/>
        </w:rPr>
      </w:pPr>
      <w:proofErr w:type="gramStart"/>
      <w:r w:rsidRPr="00A871C0">
        <w:rPr>
          <w:rFonts w:ascii="Bookman Old Style" w:hAnsi="Bookman Old Style" w:cs="Arial"/>
          <w:iCs/>
          <w:sz w:val="22"/>
          <w:szCs w:val="22"/>
        </w:rPr>
        <w:t>oferty</w:t>
      </w:r>
      <w:proofErr w:type="gramEnd"/>
      <w:r w:rsidRPr="00A871C0">
        <w:rPr>
          <w:rFonts w:ascii="Bookman Old Style" w:hAnsi="Bookman Old Style" w:cs="Arial"/>
          <w:iCs/>
          <w:sz w:val="22"/>
          <w:szCs w:val="22"/>
        </w:rPr>
        <w:t xml:space="preserve"> złożone po terminie zostaną zwrócone oferentowi bez rozpatrzenia,</w:t>
      </w:r>
    </w:p>
    <w:p w:rsidR="00A871C0" w:rsidRDefault="00331A16" w:rsidP="00A871C0">
      <w:pPr>
        <w:pStyle w:val="Tekstpodstawowy3"/>
        <w:numPr>
          <w:ilvl w:val="3"/>
          <w:numId w:val="7"/>
        </w:numPr>
        <w:tabs>
          <w:tab w:val="num" w:pos="720"/>
        </w:tabs>
        <w:ind w:left="720"/>
        <w:rPr>
          <w:rFonts w:ascii="Bookman Old Style" w:hAnsi="Bookman Old Style" w:cs="Arial"/>
          <w:iCs/>
          <w:sz w:val="22"/>
          <w:szCs w:val="22"/>
        </w:rPr>
      </w:pPr>
      <w:proofErr w:type="gramStart"/>
      <w:r w:rsidRPr="00A871C0">
        <w:rPr>
          <w:rFonts w:ascii="Bookman Old Style" w:hAnsi="Bookman Old Style" w:cs="Arial"/>
          <w:iCs/>
          <w:sz w:val="22"/>
          <w:szCs w:val="22"/>
        </w:rPr>
        <w:t>dodatkowych</w:t>
      </w:r>
      <w:proofErr w:type="gramEnd"/>
      <w:r w:rsidRPr="00A871C0">
        <w:rPr>
          <w:rFonts w:ascii="Bookman Old Style" w:hAnsi="Bookman Old Style" w:cs="Arial"/>
          <w:iCs/>
          <w:sz w:val="22"/>
          <w:szCs w:val="22"/>
        </w:rPr>
        <w:t xml:space="preserve"> informacji udziela Małgorzata Garlicka pod nr tel.: (041) 3538046 wew. 26 lub drogą elektroniczną pod adresem: </w:t>
      </w:r>
      <w:hyperlink r:id="rId6" w:history="1">
        <w:r w:rsidRPr="00A871C0">
          <w:rPr>
            <w:rFonts w:ascii="Bookman Old Style" w:hAnsi="Bookman Old Style" w:cs="Arial"/>
            <w:iCs/>
            <w:sz w:val="22"/>
            <w:szCs w:val="22"/>
          </w:rPr>
          <w:t>urzad.gminy@pierzchnica.pl</w:t>
        </w:r>
      </w:hyperlink>
      <w:r w:rsidRPr="00A871C0">
        <w:rPr>
          <w:rFonts w:ascii="Bookman Old Style" w:hAnsi="Bookman Old Style" w:cs="Arial"/>
          <w:iCs/>
          <w:sz w:val="22"/>
          <w:szCs w:val="22"/>
        </w:rPr>
        <w:t>,</w:t>
      </w:r>
    </w:p>
    <w:p w:rsidR="00C325E3" w:rsidRPr="00A871C0" w:rsidRDefault="00C325E3" w:rsidP="00A871C0">
      <w:pPr>
        <w:pStyle w:val="Tekstpodstawowy3"/>
        <w:numPr>
          <w:ilvl w:val="3"/>
          <w:numId w:val="7"/>
        </w:numPr>
        <w:tabs>
          <w:tab w:val="num" w:pos="720"/>
        </w:tabs>
        <w:ind w:left="720"/>
        <w:rPr>
          <w:rFonts w:ascii="Bookman Old Style" w:hAnsi="Bookman Old Style" w:cs="Arial"/>
          <w:iCs/>
          <w:sz w:val="22"/>
          <w:szCs w:val="22"/>
        </w:rPr>
      </w:pPr>
      <w:r w:rsidRPr="00A871C0">
        <w:rPr>
          <w:rFonts w:ascii="Bookman Old Style" w:hAnsi="Bookman Old Style" w:cs="Arial"/>
          <w:sz w:val="22"/>
          <w:szCs w:val="22"/>
        </w:rPr>
        <w:t xml:space="preserve">Do </w:t>
      </w:r>
      <w:r w:rsidRPr="00A871C0">
        <w:rPr>
          <w:rFonts w:ascii="Bookman Old Style" w:hAnsi="Bookman Old Style" w:cs="Arial"/>
          <w:bCs/>
          <w:sz w:val="22"/>
          <w:szCs w:val="22"/>
        </w:rPr>
        <w:t>oferty należy dołączyć następujące załączniki:</w:t>
      </w:r>
    </w:p>
    <w:p w:rsidR="00DD0079" w:rsidRPr="005C59F4" w:rsidRDefault="00DD0079" w:rsidP="00DD0079">
      <w:pPr>
        <w:numPr>
          <w:ilvl w:val="1"/>
          <w:numId w:val="16"/>
        </w:numPr>
        <w:jc w:val="both"/>
        <w:rPr>
          <w:rFonts w:ascii="Bookman Old Style" w:hAnsi="Bookman Old Style" w:cs="Arial"/>
        </w:rPr>
      </w:pPr>
      <w:proofErr w:type="gramStart"/>
      <w:r w:rsidRPr="005C59F4">
        <w:rPr>
          <w:rFonts w:ascii="Bookman Old Style" w:hAnsi="Bookman Old Style" w:cs="Arial"/>
        </w:rPr>
        <w:t>aktualny</w:t>
      </w:r>
      <w:proofErr w:type="gramEnd"/>
      <w:r w:rsidRPr="005C59F4">
        <w:rPr>
          <w:rFonts w:ascii="Bookman Old Style" w:hAnsi="Bookman Old Style" w:cs="Arial"/>
        </w:rPr>
        <w:t xml:space="preserve"> odpis z rejestru lub odpowiedniego wyciągu z ewidencji lub inne dokumenty potwierdzające status prawny oferenta i umocowanie osób go reprezentujących,</w:t>
      </w:r>
    </w:p>
    <w:p w:rsidR="00DD0079" w:rsidRPr="00DD0079" w:rsidRDefault="00DD0079" w:rsidP="00DD0079">
      <w:pPr>
        <w:numPr>
          <w:ilvl w:val="1"/>
          <w:numId w:val="16"/>
        </w:numPr>
        <w:jc w:val="both"/>
        <w:rPr>
          <w:rFonts w:ascii="Bookman Old Style" w:hAnsi="Bookman Old Style" w:cs="Arial"/>
        </w:rPr>
      </w:pPr>
      <w:proofErr w:type="gramStart"/>
      <w:r w:rsidRPr="005C59F4">
        <w:rPr>
          <w:rFonts w:ascii="Bookman Old Style" w:hAnsi="Bookman Old Style" w:cs="Arial"/>
        </w:rPr>
        <w:t>sprawozdanie</w:t>
      </w:r>
      <w:proofErr w:type="gramEnd"/>
      <w:r w:rsidRPr="005C59F4">
        <w:rPr>
          <w:rFonts w:ascii="Bookman Old Style" w:hAnsi="Bookman Old Style" w:cs="Arial"/>
        </w:rPr>
        <w:t xml:space="preserve"> merytoryczne i finansowe (bilans, rachunek wyników</w:t>
      </w:r>
      <w:r w:rsidRPr="00DD0079">
        <w:rPr>
          <w:rFonts w:ascii="Bookman Old Style" w:hAnsi="Bookman Old Style" w:cs="Arial"/>
        </w:rPr>
        <w:t xml:space="preserve"> lub rachunek zysków i strat, informacja dodatkowa) za ostatni rok, </w:t>
      </w:r>
    </w:p>
    <w:p w:rsidR="00DD0079" w:rsidRPr="00DD0079" w:rsidRDefault="00DD0079" w:rsidP="00DD0079">
      <w:pPr>
        <w:numPr>
          <w:ilvl w:val="1"/>
          <w:numId w:val="16"/>
        </w:numPr>
        <w:jc w:val="both"/>
        <w:rPr>
          <w:rFonts w:ascii="Bookman Old Style" w:hAnsi="Bookman Old Style" w:cs="Arial"/>
        </w:rPr>
      </w:pPr>
      <w:proofErr w:type="gramStart"/>
      <w:r w:rsidRPr="00DD0079">
        <w:rPr>
          <w:rFonts w:ascii="Bookman Old Style" w:hAnsi="Bookman Old Style" w:cs="Arial"/>
        </w:rPr>
        <w:t>aktualny</w:t>
      </w:r>
      <w:proofErr w:type="gramEnd"/>
      <w:r w:rsidRPr="00DD0079">
        <w:rPr>
          <w:rFonts w:ascii="Bookman Old Style" w:hAnsi="Bookman Old Style" w:cs="Arial"/>
        </w:rPr>
        <w:t xml:space="preserve"> statut,</w:t>
      </w:r>
    </w:p>
    <w:p w:rsidR="00DD0079" w:rsidRPr="00DD0079" w:rsidRDefault="00DD0079" w:rsidP="00DD0079">
      <w:pPr>
        <w:numPr>
          <w:ilvl w:val="1"/>
          <w:numId w:val="16"/>
        </w:numPr>
        <w:jc w:val="both"/>
        <w:rPr>
          <w:rFonts w:ascii="Bookman Old Style" w:hAnsi="Bookman Old Style" w:cs="Arial"/>
        </w:rPr>
      </w:pPr>
      <w:proofErr w:type="gramStart"/>
      <w:r w:rsidRPr="00DD0079">
        <w:rPr>
          <w:rFonts w:ascii="Bookman Old Style" w:hAnsi="Bookman Old Style" w:cs="Arial"/>
        </w:rPr>
        <w:t>pisemne</w:t>
      </w:r>
      <w:proofErr w:type="gramEnd"/>
      <w:r w:rsidRPr="00DD0079">
        <w:rPr>
          <w:rFonts w:ascii="Bookman Old Style" w:hAnsi="Bookman Old Style" w:cs="Arial"/>
        </w:rPr>
        <w:t xml:space="preserve"> oświadczenie o nie zaleganiu z płatnościami na rzecz podmiotów publiczno – prawnych, ani wobec innych podmiotów,</w:t>
      </w:r>
    </w:p>
    <w:p w:rsidR="00DD0079" w:rsidRPr="00DD0079" w:rsidRDefault="00DD0079" w:rsidP="00DD0079">
      <w:pPr>
        <w:numPr>
          <w:ilvl w:val="1"/>
          <w:numId w:val="16"/>
        </w:numPr>
        <w:jc w:val="both"/>
        <w:rPr>
          <w:rFonts w:ascii="Bookman Old Style" w:hAnsi="Bookman Old Style" w:cs="Arial"/>
        </w:rPr>
      </w:pPr>
      <w:proofErr w:type="gramStart"/>
      <w:r w:rsidRPr="00DD0079">
        <w:rPr>
          <w:rFonts w:ascii="Bookman Old Style" w:hAnsi="Bookman Old Style" w:cs="Arial"/>
        </w:rPr>
        <w:t>pisemne</w:t>
      </w:r>
      <w:proofErr w:type="gramEnd"/>
      <w:r w:rsidRPr="00DD0079">
        <w:rPr>
          <w:rFonts w:ascii="Bookman Old Style" w:hAnsi="Bookman Old Style" w:cs="Arial"/>
        </w:rPr>
        <w:t xml:space="preserve"> oświadczenie osób upoważnionych do składania oświadczeń woli w imieniu danego podmiotu, iż oferent nie działa w celu osiągnięcia zysku,</w:t>
      </w:r>
    </w:p>
    <w:p w:rsidR="00DD0079" w:rsidRPr="00DD0079" w:rsidRDefault="00DD0079" w:rsidP="00DD0079">
      <w:pPr>
        <w:numPr>
          <w:ilvl w:val="1"/>
          <w:numId w:val="16"/>
        </w:numPr>
        <w:jc w:val="both"/>
        <w:rPr>
          <w:rFonts w:ascii="Bookman Old Style" w:hAnsi="Bookman Old Style" w:cs="Arial"/>
        </w:rPr>
      </w:pPr>
      <w:r w:rsidRPr="00DD0079">
        <w:rPr>
          <w:rFonts w:ascii="Bookman Old Style" w:hAnsi="Bookman Old Style" w:cs="Arial"/>
        </w:rPr>
        <w:t xml:space="preserve">pełnomocnictwo do składania oświadczeń woli (w </w:t>
      </w:r>
      <w:proofErr w:type="gramStart"/>
      <w:r w:rsidRPr="00DD0079">
        <w:rPr>
          <w:rFonts w:ascii="Bookman Old Style" w:hAnsi="Bookman Old Style" w:cs="Arial"/>
        </w:rPr>
        <w:t>przypadku gdy</w:t>
      </w:r>
      <w:proofErr w:type="gramEnd"/>
      <w:r w:rsidRPr="00DD0079">
        <w:rPr>
          <w:rFonts w:ascii="Bookman Old Style" w:hAnsi="Bookman Old Style" w:cs="Arial"/>
        </w:rPr>
        <w:t xml:space="preserve"> umowę będą podpisywały osoby inne niż uprawnione do reprezentacji zgodnie ze statutem i odpisem z Krajowego Rejestru Sądowego).</w:t>
      </w:r>
    </w:p>
    <w:p w:rsidR="00DD0079" w:rsidRPr="00DD0079" w:rsidRDefault="00DD0079" w:rsidP="00DD0079">
      <w:pPr>
        <w:ind w:left="780"/>
        <w:jc w:val="both"/>
        <w:rPr>
          <w:rFonts w:ascii="Bookman Old Style" w:hAnsi="Bookman Old Style" w:cs="Arial"/>
        </w:rPr>
      </w:pPr>
      <w:r w:rsidRPr="00DD0079">
        <w:rPr>
          <w:rFonts w:ascii="Bookman Old Style" w:hAnsi="Bookman Old Style" w:cs="Arial"/>
        </w:rPr>
        <w:t>Wyżej wymienione załączniki stanowią integralną część oferty.</w:t>
      </w:r>
    </w:p>
    <w:p w:rsidR="00C325E3" w:rsidRPr="0075051F" w:rsidRDefault="00C325E3" w:rsidP="00C325E3">
      <w:pPr>
        <w:ind w:left="1080"/>
        <w:jc w:val="both"/>
        <w:rPr>
          <w:rFonts w:ascii="Bookman Old Style" w:hAnsi="Bookman Old Style" w:cs="Arial"/>
          <w:sz w:val="16"/>
          <w:szCs w:val="16"/>
        </w:rPr>
      </w:pPr>
    </w:p>
    <w:p w:rsidR="002D6F77" w:rsidRPr="00191B46" w:rsidRDefault="002D6F77" w:rsidP="002D6F77">
      <w:pPr>
        <w:ind w:left="360"/>
        <w:jc w:val="both"/>
        <w:rPr>
          <w:rFonts w:ascii="Bookman Old Style" w:hAnsi="Bookman Old Style" w:cs="Arial"/>
          <w:iCs/>
        </w:rPr>
      </w:pPr>
    </w:p>
    <w:p w:rsidR="002D6F77" w:rsidRDefault="00331A16" w:rsidP="00331A16">
      <w:pPr>
        <w:jc w:val="both"/>
        <w:rPr>
          <w:rFonts w:ascii="Bookman Old Style" w:hAnsi="Bookman Old Style" w:cs="Arial"/>
          <w:b/>
          <w:iCs/>
        </w:rPr>
      </w:pPr>
      <w:proofErr w:type="spellStart"/>
      <w:r w:rsidRPr="00331A16">
        <w:rPr>
          <w:rFonts w:ascii="Bookman Old Style" w:hAnsi="Bookman Old Style" w:cs="Arial"/>
          <w:b/>
          <w:iCs/>
        </w:rPr>
        <w:t>VI.</w:t>
      </w:r>
      <w:r w:rsidR="002D6F77" w:rsidRPr="00331A16">
        <w:rPr>
          <w:rFonts w:ascii="Bookman Old Style" w:hAnsi="Bookman Old Style" w:cs="Arial"/>
          <w:b/>
          <w:iCs/>
        </w:rPr>
        <w:t>Termin</w:t>
      </w:r>
      <w:proofErr w:type="spellEnd"/>
      <w:r w:rsidR="002D6F77" w:rsidRPr="00331A16">
        <w:rPr>
          <w:rFonts w:ascii="Bookman Old Style" w:hAnsi="Bookman Old Style" w:cs="Arial"/>
          <w:b/>
          <w:iCs/>
        </w:rPr>
        <w:t>, tryb i kryteria stosowane przy dokonywaniu wyboru oferty</w:t>
      </w:r>
    </w:p>
    <w:p w:rsidR="00C61BDE" w:rsidRPr="00331A16" w:rsidRDefault="00C61BDE" w:rsidP="00331A16">
      <w:pPr>
        <w:jc w:val="both"/>
        <w:rPr>
          <w:rFonts w:ascii="Bookman Old Style" w:hAnsi="Bookman Old Style" w:cs="Arial"/>
          <w:b/>
          <w:iCs/>
        </w:rPr>
      </w:pPr>
    </w:p>
    <w:p w:rsidR="002D6F77" w:rsidRPr="00191B46" w:rsidRDefault="002D6F77" w:rsidP="00514A10">
      <w:pPr>
        <w:numPr>
          <w:ilvl w:val="0"/>
          <w:numId w:val="12"/>
        </w:numPr>
        <w:jc w:val="both"/>
        <w:rPr>
          <w:rFonts w:ascii="Bookman Old Style" w:hAnsi="Bookman Old Style" w:cs="Arial"/>
          <w:iCs/>
        </w:rPr>
      </w:pPr>
      <w:r w:rsidRPr="00191B46">
        <w:rPr>
          <w:rFonts w:ascii="Bookman Old Style" w:hAnsi="Bookman Old Style" w:cs="Arial"/>
          <w:iCs/>
        </w:rPr>
        <w:lastRenderedPageBreak/>
        <w:t>Kryteria wyboru najkorzystniejszej oferty:</w:t>
      </w:r>
    </w:p>
    <w:p w:rsidR="002D6F77" w:rsidRPr="00191B46" w:rsidRDefault="002D6F77" w:rsidP="00514A10">
      <w:pPr>
        <w:numPr>
          <w:ilvl w:val="1"/>
          <w:numId w:val="17"/>
        </w:numPr>
        <w:jc w:val="both"/>
        <w:rPr>
          <w:rFonts w:ascii="Bookman Old Style" w:hAnsi="Bookman Old Style" w:cs="Arial"/>
          <w:iCs/>
        </w:rPr>
      </w:pPr>
      <w:proofErr w:type="gramStart"/>
      <w:r w:rsidRPr="00191B46">
        <w:rPr>
          <w:rFonts w:ascii="Bookman Old Style" w:hAnsi="Bookman Old Style" w:cs="Arial"/>
          <w:iCs/>
        </w:rPr>
        <w:t>możliwości</w:t>
      </w:r>
      <w:proofErr w:type="gramEnd"/>
      <w:r w:rsidRPr="00191B46">
        <w:rPr>
          <w:rFonts w:ascii="Bookman Old Style" w:hAnsi="Bookman Old Style" w:cs="Arial"/>
          <w:iCs/>
        </w:rPr>
        <w:t xml:space="preserve"> realizacji zadania – do 10 pkt</w:t>
      </w:r>
    </w:p>
    <w:p w:rsidR="002D6F77" w:rsidRPr="00191B46" w:rsidRDefault="002D6F77" w:rsidP="00514A10">
      <w:pPr>
        <w:numPr>
          <w:ilvl w:val="1"/>
          <w:numId w:val="17"/>
        </w:numPr>
        <w:jc w:val="both"/>
        <w:rPr>
          <w:rFonts w:ascii="Bookman Old Style" w:hAnsi="Bookman Old Style" w:cs="Arial"/>
          <w:iCs/>
        </w:rPr>
      </w:pPr>
      <w:proofErr w:type="gramStart"/>
      <w:r w:rsidRPr="00191B46">
        <w:rPr>
          <w:rFonts w:ascii="Bookman Old Style" w:hAnsi="Bookman Old Style" w:cs="Arial"/>
          <w:iCs/>
        </w:rPr>
        <w:t>kalkulacji</w:t>
      </w:r>
      <w:proofErr w:type="gramEnd"/>
      <w:r w:rsidRPr="00191B46">
        <w:rPr>
          <w:rFonts w:ascii="Bookman Old Style" w:hAnsi="Bookman Old Style" w:cs="Arial"/>
          <w:iCs/>
        </w:rPr>
        <w:t xml:space="preserve"> kosztów – do 50 pkt</w:t>
      </w:r>
    </w:p>
    <w:p w:rsidR="002D6F77" w:rsidRPr="00191B46" w:rsidRDefault="002D6F77" w:rsidP="00514A10">
      <w:pPr>
        <w:numPr>
          <w:ilvl w:val="1"/>
          <w:numId w:val="17"/>
        </w:numPr>
        <w:jc w:val="both"/>
        <w:rPr>
          <w:rFonts w:ascii="Bookman Old Style" w:hAnsi="Bookman Old Style" w:cs="Arial"/>
          <w:iCs/>
        </w:rPr>
      </w:pPr>
      <w:proofErr w:type="gramStart"/>
      <w:r w:rsidRPr="00191B46">
        <w:rPr>
          <w:rFonts w:ascii="Bookman Old Style" w:hAnsi="Bookman Old Style" w:cs="Arial"/>
          <w:iCs/>
        </w:rPr>
        <w:t>proponowana jakość</w:t>
      </w:r>
      <w:proofErr w:type="gramEnd"/>
      <w:r w:rsidRPr="00191B46">
        <w:rPr>
          <w:rFonts w:ascii="Bookman Old Style" w:hAnsi="Bookman Old Style" w:cs="Arial"/>
          <w:iCs/>
        </w:rPr>
        <w:t xml:space="preserve"> wykonania zadania i kwalifikacje osób, przy udziale których będzie realizowane zadanie</w:t>
      </w:r>
      <w:r w:rsidR="00331A16">
        <w:rPr>
          <w:rFonts w:ascii="Bookman Old Style" w:hAnsi="Bookman Old Style" w:cs="Arial"/>
          <w:iCs/>
        </w:rPr>
        <w:t xml:space="preserve"> </w:t>
      </w:r>
      <w:r w:rsidRPr="00191B46">
        <w:rPr>
          <w:rFonts w:ascii="Bookman Old Style" w:hAnsi="Bookman Old Style" w:cs="Arial"/>
          <w:iCs/>
        </w:rPr>
        <w:t>– do 10 pkt</w:t>
      </w:r>
    </w:p>
    <w:p w:rsidR="002D6F77" w:rsidRPr="00191B46" w:rsidRDefault="002D6F77" w:rsidP="00514A10">
      <w:pPr>
        <w:numPr>
          <w:ilvl w:val="1"/>
          <w:numId w:val="17"/>
        </w:numPr>
        <w:jc w:val="both"/>
        <w:rPr>
          <w:rFonts w:ascii="Bookman Old Style" w:hAnsi="Bookman Old Style" w:cs="Arial"/>
          <w:iCs/>
        </w:rPr>
      </w:pPr>
      <w:proofErr w:type="gramStart"/>
      <w:r w:rsidRPr="00191B46">
        <w:rPr>
          <w:rFonts w:ascii="Bookman Old Style" w:hAnsi="Bookman Old Style" w:cs="Arial"/>
          <w:iCs/>
        </w:rPr>
        <w:t>udział</w:t>
      </w:r>
      <w:proofErr w:type="gramEnd"/>
      <w:r w:rsidRPr="00191B46">
        <w:rPr>
          <w:rFonts w:ascii="Bookman Old Style" w:hAnsi="Bookman Old Style" w:cs="Arial"/>
          <w:iCs/>
        </w:rPr>
        <w:t xml:space="preserve"> środków finansowych własnych lub środków pochodzących z innych źródeł na realizację zadania publicznego – do 20</w:t>
      </w:r>
      <w:r w:rsidR="00331A16">
        <w:rPr>
          <w:rFonts w:ascii="Bookman Old Style" w:hAnsi="Bookman Old Style" w:cs="Arial"/>
          <w:iCs/>
        </w:rPr>
        <w:t xml:space="preserve"> </w:t>
      </w:r>
      <w:r w:rsidRPr="00191B46">
        <w:rPr>
          <w:rFonts w:ascii="Bookman Old Style" w:hAnsi="Bookman Old Style" w:cs="Arial"/>
          <w:iCs/>
        </w:rPr>
        <w:t>pkt,</w:t>
      </w:r>
    </w:p>
    <w:p w:rsidR="002D6F77" w:rsidRPr="00191B46" w:rsidRDefault="002D6F77" w:rsidP="00514A10">
      <w:pPr>
        <w:numPr>
          <w:ilvl w:val="1"/>
          <w:numId w:val="17"/>
        </w:numPr>
        <w:jc w:val="both"/>
        <w:rPr>
          <w:rFonts w:ascii="Bookman Old Style" w:hAnsi="Bookman Old Style" w:cs="Arial"/>
          <w:iCs/>
        </w:rPr>
      </w:pPr>
      <w:proofErr w:type="gramStart"/>
      <w:r w:rsidRPr="00191B46">
        <w:rPr>
          <w:rFonts w:ascii="Bookman Old Style" w:hAnsi="Bookman Old Style" w:cs="Arial"/>
          <w:iCs/>
        </w:rPr>
        <w:t>wkład</w:t>
      </w:r>
      <w:proofErr w:type="gramEnd"/>
      <w:r w:rsidRPr="00191B46">
        <w:rPr>
          <w:rFonts w:ascii="Bookman Old Style" w:hAnsi="Bookman Old Style" w:cs="Arial"/>
          <w:iCs/>
        </w:rPr>
        <w:t xml:space="preserve"> rzeczowy, osobowy, w tym świadczenia wolontariuszy </w:t>
      </w:r>
      <w:r w:rsidR="00514A10">
        <w:rPr>
          <w:rFonts w:ascii="Bookman Old Style" w:hAnsi="Bookman Old Style" w:cs="Arial"/>
          <w:iCs/>
        </w:rPr>
        <w:br/>
      </w:r>
      <w:r w:rsidRPr="00191B46">
        <w:rPr>
          <w:rFonts w:ascii="Bookman Old Style" w:hAnsi="Bookman Old Style" w:cs="Arial"/>
          <w:iCs/>
        </w:rPr>
        <w:t>i praca społeczna członków – do 10 pkt</w:t>
      </w:r>
    </w:p>
    <w:p w:rsidR="002D6F77" w:rsidRPr="00191B46" w:rsidRDefault="002D6F77" w:rsidP="002D6F77">
      <w:pPr>
        <w:jc w:val="both"/>
        <w:rPr>
          <w:rFonts w:ascii="Bookman Old Style" w:hAnsi="Bookman Old Style" w:cs="Arial"/>
          <w:iCs/>
        </w:rPr>
      </w:pPr>
      <w:r w:rsidRPr="00191B46">
        <w:rPr>
          <w:rFonts w:ascii="Bookman Old Style" w:hAnsi="Bookman Old Style" w:cs="Arial"/>
          <w:iCs/>
        </w:rPr>
        <w:t xml:space="preserve">Przy rozpatrywaniu ofert komisja konkursowa uwzględni analizę i ocenę realizacji zleconych zadań publicznych w przypadku podmiotów, którym w latach poprzednich realizowały zlecone zadania publiczne, biorąc pod uwagę rzetelność </w:t>
      </w:r>
      <w:r w:rsidR="00514A10">
        <w:rPr>
          <w:rFonts w:ascii="Bookman Old Style" w:hAnsi="Bookman Old Style" w:cs="Arial"/>
          <w:iCs/>
        </w:rPr>
        <w:br/>
      </w:r>
      <w:r w:rsidRPr="00191B46">
        <w:rPr>
          <w:rFonts w:ascii="Bookman Old Style" w:hAnsi="Bookman Old Style" w:cs="Arial"/>
          <w:iCs/>
        </w:rPr>
        <w:t>i terminowość oraz sposób rozliczenia otrzymanych na ten cel środków.</w:t>
      </w:r>
    </w:p>
    <w:p w:rsidR="00514A10" w:rsidRDefault="002D6F77" w:rsidP="00514A10">
      <w:pPr>
        <w:pStyle w:val="Akapitzlist"/>
        <w:numPr>
          <w:ilvl w:val="0"/>
          <w:numId w:val="17"/>
        </w:numPr>
        <w:jc w:val="both"/>
        <w:rPr>
          <w:rFonts w:ascii="Bookman Old Style" w:hAnsi="Bookman Old Style" w:cs="Arial"/>
          <w:iCs/>
        </w:rPr>
      </w:pPr>
      <w:r w:rsidRPr="00514A10">
        <w:rPr>
          <w:rFonts w:ascii="Bookman Old Style" w:hAnsi="Bookman Old Style" w:cs="Arial"/>
          <w:iCs/>
        </w:rPr>
        <w:t>Za najkorzystniejszą ofertę uważa się ofertę, która uzyskała największą liczbę punktów</w:t>
      </w:r>
      <w:r w:rsidR="00514A10">
        <w:rPr>
          <w:rFonts w:ascii="Bookman Old Style" w:hAnsi="Bookman Old Style" w:cs="Arial"/>
          <w:iCs/>
        </w:rPr>
        <w:t>.</w:t>
      </w:r>
    </w:p>
    <w:p w:rsidR="00514A10" w:rsidRDefault="002D6F77" w:rsidP="00514A10">
      <w:pPr>
        <w:pStyle w:val="Akapitzlist"/>
        <w:numPr>
          <w:ilvl w:val="0"/>
          <w:numId w:val="17"/>
        </w:numPr>
        <w:jc w:val="both"/>
        <w:rPr>
          <w:rFonts w:ascii="Bookman Old Style" w:hAnsi="Bookman Old Style" w:cs="Arial"/>
          <w:iCs/>
        </w:rPr>
      </w:pPr>
      <w:r w:rsidRPr="00514A10">
        <w:rPr>
          <w:rFonts w:ascii="Bookman Old Style" w:hAnsi="Bookman Old Style" w:cs="Arial"/>
          <w:iCs/>
        </w:rPr>
        <w:t xml:space="preserve">Oferty zostaną rozpatrzone w terminie do dnia </w:t>
      </w:r>
      <w:r w:rsidR="00422B7D">
        <w:rPr>
          <w:rFonts w:ascii="Bookman Old Style" w:hAnsi="Bookman Old Style" w:cs="Arial"/>
          <w:iCs/>
        </w:rPr>
        <w:t>28</w:t>
      </w:r>
      <w:r w:rsidR="00A871C0">
        <w:rPr>
          <w:rFonts w:ascii="Bookman Old Style" w:hAnsi="Bookman Old Style" w:cs="Arial"/>
          <w:iCs/>
        </w:rPr>
        <w:t xml:space="preserve"> kwietnia 2015r.</w:t>
      </w:r>
    </w:p>
    <w:p w:rsidR="00514A10" w:rsidRDefault="002D6F77" w:rsidP="00514A10">
      <w:pPr>
        <w:pStyle w:val="Akapitzlist"/>
        <w:numPr>
          <w:ilvl w:val="0"/>
          <w:numId w:val="17"/>
        </w:numPr>
        <w:jc w:val="both"/>
        <w:rPr>
          <w:rFonts w:ascii="Bookman Old Style" w:hAnsi="Bookman Old Style" w:cs="Arial"/>
          <w:iCs/>
        </w:rPr>
      </w:pPr>
      <w:r w:rsidRPr="00514A10">
        <w:rPr>
          <w:rFonts w:ascii="Bookman Old Style" w:hAnsi="Bookman Old Style" w:cs="Arial"/>
          <w:iCs/>
        </w:rPr>
        <w:t xml:space="preserve">Oferty rozpatrzy komisja konkursowa </w:t>
      </w:r>
      <w:r w:rsidR="00514A10">
        <w:rPr>
          <w:rFonts w:ascii="Bookman Old Style" w:hAnsi="Bookman Old Style" w:cs="Arial"/>
          <w:iCs/>
        </w:rPr>
        <w:t>powołana przez Wójta.</w:t>
      </w:r>
    </w:p>
    <w:p w:rsidR="00514A10" w:rsidRDefault="002D6F77" w:rsidP="00514A10">
      <w:pPr>
        <w:pStyle w:val="Akapitzlist"/>
        <w:numPr>
          <w:ilvl w:val="0"/>
          <w:numId w:val="17"/>
        </w:numPr>
        <w:jc w:val="both"/>
        <w:rPr>
          <w:rFonts w:ascii="Bookman Old Style" w:hAnsi="Bookman Old Style" w:cs="Arial"/>
          <w:iCs/>
        </w:rPr>
      </w:pPr>
      <w:r w:rsidRPr="00514A10">
        <w:rPr>
          <w:rFonts w:ascii="Bookman Old Style" w:hAnsi="Bookman Old Style" w:cs="Arial"/>
          <w:iCs/>
        </w:rPr>
        <w:t xml:space="preserve">Komisja sporządzi ze swoich posiedzeń protokół, zawierający punktację </w:t>
      </w:r>
      <w:r w:rsidR="00514A10" w:rsidRPr="00514A10">
        <w:rPr>
          <w:rFonts w:ascii="Bookman Old Style" w:hAnsi="Bookman Old Style" w:cs="Arial"/>
          <w:iCs/>
        </w:rPr>
        <w:br/>
      </w:r>
      <w:r w:rsidRPr="00514A10">
        <w:rPr>
          <w:rFonts w:ascii="Bookman Old Style" w:hAnsi="Bookman Old Style" w:cs="Arial"/>
          <w:iCs/>
        </w:rPr>
        <w:t>i wniosek o przyjęciu lub odrzuceniu oferty. Decyzja komisji podlega zatwierdzeniu przez Wójta.</w:t>
      </w:r>
    </w:p>
    <w:p w:rsidR="00514A10" w:rsidRDefault="002D6F77" w:rsidP="00514A10">
      <w:pPr>
        <w:pStyle w:val="Akapitzlist"/>
        <w:numPr>
          <w:ilvl w:val="0"/>
          <w:numId w:val="17"/>
        </w:numPr>
        <w:jc w:val="both"/>
        <w:rPr>
          <w:rFonts w:ascii="Bookman Old Style" w:hAnsi="Bookman Old Style" w:cs="Arial"/>
          <w:iCs/>
        </w:rPr>
      </w:pPr>
      <w:r w:rsidRPr="00514A10">
        <w:rPr>
          <w:rFonts w:ascii="Bookman Old Style" w:hAnsi="Bookman Old Style" w:cs="Arial"/>
          <w:iCs/>
        </w:rPr>
        <w:t xml:space="preserve">Od decyzji Wójta nie przysługuje tryb odwoławczy. </w:t>
      </w:r>
    </w:p>
    <w:p w:rsidR="00514A10" w:rsidRDefault="002D6F77" w:rsidP="00514A10">
      <w:pPr>
        <w:pStyle w:val="Akapitzlist"/>
        <w:numPr>
          <w:ilvl w:val="0"/>
          <w:numId w:val="17"/>
        </w:numPr>
        <w:jc w:val="both"/>
        <w:rPr>
          <w:rFonts w:ascii="Bookman Old Style" w:hAnsi="Bookman Old Style" w:cs="Arial"/>
          <w:iCs/>
        </w:rPr>
      </w:pPr>
      <w:r w:rsidRPr="00514A10">
        <w:rPr>
          <w:rFonts w:ascii="Bookman Old Style" w:hAnsi="Bookman Old Style" w:cs="Arial"/>
          <w:iCs/>
        </w:rPr>
        <w:t>Do</w:t>
      </w:r>
      <w:r w:rsidR="0036221B">
        <w:rPr>
          <w:rFonts w:ascii="Bookman Old Style" w:hAnsi="Bookman Old Style" w:cs="Arial"/>
          <w:iCs/>
        </w:rPr>
        <w:t>tacja zostanie przekazana w 201</w:t>
      </w:r>
      <w:r w:rsidR="00A871C0">
        <w:rPr>
          <w:rFonts w:ascii="Bookman Old Style" w:hAnsi="Bookman Old Style" w:cs="Arial"/>
          <w:iCs/>
        </w:rPr>
        <w:t>5</w:t>
      </w:r>
      <w:r w:rsidRPr="00514A10">
        <w:rPr>
          <w:rFonts w:ascii="Bookman Old Style" w:hAnsi="Bookman Old Style" w:cs="Arial"/>
          <w:iCs/>
        </w:rPr>
        <w:t>r. na konto oferenta zgodnie z zawartą umową.</w:t>
      </w:r>
    </w:p>
    <w:p w:rsidR="0036221B" w:rsidRPr="0036221B" w:rsidRDefault="0036221B" w:rsidP="0036221B">
      <w:pPr>
        <w:pStyle w:val="Bezodstpw"/>
        <w:numPr>
          <w:ilvl w:val="0"/>
          <w:numId w:val="17"/>
        </w:numPr>
        <w:jc w:val="both"/>
        <w:rPr>
          <w:rFonts w:ascii="Bookman Old Style" w:eastAsia="Times New Roman" w:hAnsi="Bookman Old Style" w:cs="Arial"/>
          <w:iCs/>
          <w:lang w:eastAsia="pl-PL"/>
        </w:rPr>
      </w:pPr>
      <w:r w:rsidRPr="0036221B">
        <w:rPr>
          <w:rFonts w:ascii="Bookman Old Style" w:eastAsia="Times New Roman" w:hAnsi="Bookman Old Style" w:cs="Arial"/>
          <w:iCs/>
          <w:lang w:eastAsia="pl-PL"/>
        </w:rPr>
        <w:t>Konkurs unieważnia się w sytuacji, gdy nie złożono żadnej oferty lub żadna ze złożonych ofert nie spełnia wymogów zawartych w ogłoszeniu.</w:t>
      </w:r>
    </w:p>
    <w:p w:rsidR="002D6F77" w:rsidRDefault="002D6F77" w:rsidP="002D6F77">
      <w:pPr>
        <w:jc w:val="both"/>
        <w:rPr>
          <w:rFonts w:ascii="Bookman Old Style" w:hAnsi="Bookman Old Style" w:cs="Arial"/>
          <w:iCs/>
        </w:rPr>
      </w:pPr>
    </w:p>
    <w:p w:rsidR="00A83A1B" w:rsidRDefault="00A83A1B" w:rsidP="002D6F77">
      <w:pPr>
        <w:jc w:val="both"/>
        <w:rPr>
          <w:rFonts w:ascii="Bookman Old Style" w:hAnsi="Bookman Old Style" w:cs="Arial"/>
          <w:iCs/>
        </w:rPr>
      </w:pPr>
    </w:p>
    <w:p w:rsidR="007E22E2" w:rsidRDefault="007E22E2" w:rsidP="007E22E2">
      <w:r>
        <w:t>Wójt</w:t>
      </w:r>
    </w:p>
    <w:p w:rsidR="007E22E2" w:rsidRDefault="007E22E2" w:rsidP="007E22E2">
      <w:r>
        <w:t>(-) Stanisław Strąk</w:t>
      </w:r>
    </w:p>
    <w:p w:rsidR="007E22E2" w:rsidRDefault="007E22E2" w:rsidP="002D6F77">
      <w:pPr>
        <w:jc w:val="both"/>
        <w:rPr>
          <w:rFonts w:ascii="Bookman Old Style" w:hAnsi="Bookman Old Style" w:cs="Arial"/>
          <w:iCs/>
        </w:rPr>
      </w:pPr>
    </w:p>
    <w:sectPr w:rsidR="007E22E2" w:rsidSect="0063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170"/>
    <w:multiLevelType w:val="hybridMultilevel"/>
    <w:tmpl w:val="378C53EC"/>
    <w:lvl w:ilvl="0" w:tplc="D542C2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3AF7"/>
    <w:multiLevelType w:val="hybridMultilevel"/>
    <w:tmpl w:val="379A8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B56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B67A6"/>
    <w:multiLevelType w:val="hybridMultilevel"/>
    <w:tmpl w:val="F44492B8"/>
    <w:lvl w:ilvl="0" w:tplc="18303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82606"/>
    <w:multiLevelType w:val="hybridMultilevel"/>
    <w:tmpl w:val="A270295E"/>
    <w:lvl w:ilvl="0" w:tplc="6EF8A76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D6604"/>
    <w:multiLevelType w:val="hybridMultilevel"/>
    <w:tmpl w:val="5274B3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52243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54AA5"/>
    <w:multiLevelType w:val="hybridMultilevel"/>
    <w:tmpl w:val="44BE7F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056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97DA5"/>
    <w:multiLevelType w:val="hybridMultilevel"/>
    <w:tmpl w:val="A26C7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B1882"/>
    <w:multiLevelType w:val="hybridMultilevel"/>
    <w:tmpl w:val="9042AF52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624"/>
        </w:tabs>
        <w:ind w:left="624" w:hanging="624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 w:tplc="FFFFFFFF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E3958"/>
    <w:multiLevelType w:val="hybridMultilevel"/>
    <w:tmpl w:val="23F279C2"/>
    <w:lvl w:ilvl="0" w:tplc="6204B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6C3C"/>
    <w:multiLevelType w:val="hybridMultilevel"/>
    <w:tmpl w:val="B2D66F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F6C422B"/>
    <w:multiLevelType w:val="hybridMultilevel"/>
    <w:tmpl w:val="DD8604BA"/>
    <w:lvl w:ilvl="0" w:tplc="6204B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92B53"/>
    <w:multiLevelType w:val="hybridMultilevel"/>
    <w:tmpl w:val="7B1A170A"/>
    <w:lvl w:ilvl="0" w:tplc="1EC83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5F422A"/>
    <w:multiLevelType w:val="hybridMultilevel"/>
    <w:tmpl w:val="2EC828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336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D6E508">
      <w:start w:val="3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D13F8"/>
    <w:multiLevelType w:val="hybridMultilevel"/>
    <w:tmpl w:val="EB34D7D2"/>
    <w:lvl w:ilvl="0" w:tplc="3A52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665C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2E42A9"/>
    <w:multiLevelType w:val="hybridMultilevel"/>
    <w:tmpl w:val="370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336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D6E508">
      <w:start w:val="3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465"/>
    <w:multiLevelType w:val="hybridMultilevel"/>
    <w:tmpl w:val="0FE8A190"/>
    <w:lvl w:ilvl="0" w:tplc="3A52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E3"/>
    <w:rsid w:val="0006352F"/>
    <w:rsid w:val="00166965"/>
    <w:rsid w:val="00191B46"/>
    <w:rsid w:val="001E6EC4"/>
    <w:rsid w:val="0020631A"/>
    <w:rsid w:val="002133BA"/>
    <w:rsid w:val="002250A3"/>
    <w:rsid w:val="00232ED2"/>
    <w:rsid w:val="00233B93"/>
    <w:rsid w:val="0025546E"/>
    <w:rsid w:val="002A73C1"/>
    <w:rsid w:val="002D487D"/>
    <w:rsid w:val="002D6F77"/>
    <w:rsid w:val="002E75B3"/>
    <w:rsid w:val="00331A16"/>
    <w:rsid w:val="00333AE1"/>
    <w:rsid w:val="0036221B"/>
    <w:rsid w:val="004229D2"/>
    <w:rsid w:val="00422B7D"/>
    <w:rsid w:val="00472C51"/>
    <w:rsid w:val="004F5E49"/>
    <w:rsid w:val="00514A10"/>
    <w:rsid w:val="005212B7"/>
    <w:rsid w:val="00533A8C"/>
    <w:rsid w:val="00586986"/>
    <w:rsid w:val="005C59F4"/>
    <w:rsid w:val="005E2270"/>
    <w:rsid w:val="0063168E"/>
    <w:rsid w:val="00682D72"/>
    <w:rsid w:val="00695545"/>
    <w:rsid w:val="0075051F"/>
    <w:rsid w:val="007E22E2"/>
    <w:rsid w:val="007E519E"/>
    <w:rsid w:val="0086200D"/>
    <w:rsid w:val="009075E5"/>
    <w:rsid w:val="00915588"/>
    <w:rsid w:val="009710A9"/>
    <w:rsid w:val="009B10A4"/>
    <w:rsid w:val="009E5EA4"/>
    <w:rsid w:val="00A60A00"/>
    <w:rsid w:val="00A76097"/>
    <w:rsid w:val="00A83A1B"/>
    <w:rsid w:val="00A871C0"/>
    <w:rsid w:val="00AB34FD"/>
    <w:rsid w:val="00AB3FE3"/>
    <w:rsid w:val="00AD4BBC"/>
    <w:rsid w:val="00AD579B"/>
    <w:rsid w:val="00AD65C3"/>
    <w:rsid w:val="00AE0F6A"/>
    <w:rsid w:val="00B02522"/>
    <w:rsid w:val="00B23788"/>
    <w:rsid w:val="00B2420D"/>
    <w:rsid w:val="00B7263A"/>
    <w:rsid w:val="00BE00AC"/>
    <w:rsid w:val="00C325E3"/>
    <w:rsid w:val="00C61BDE"/>
    <w:rsid w:val="00CC2ACB"/>
    <w:rsid w:val="00D01AAE"/>
    <w:rsid w:val="00D23AB1"/>
    <w:rsid w:val="00D8345C"/>
    <w:rsid w:val="00DD0079"/>
    <w:rsid w:val="00E01ED5"/>
    <w:rsid w:val="00E2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E3"/>
    <w:pPr>
      <w:spacing w:after="0" w:line="240" w:lineRule="auto"/>
    </w:pPr>
    <w:rPr>
      <w:rFonts w:ascii="Arial" w:eastAsia="Times New Roman" w:hAnsi="Arial" w:cs="Courier New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25E3"/>
    <w:pPr>
      <w:keepNext/>
      <w:spacing w:line="360" w:lineRule="auto"/>
      <w:outlineLvl w:val="1"/>
    </w:pPr>
    <w:rPr>
      <w:rFonts w:ascii="Garamond" w:hAnsi="Garamond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325E3"/>
    <w:pPr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C325E3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styleId="Hipercze">
    <w:name w:val="Hyperlink"/>
    <w:basedOn w:val="Domylnaczcionkaakapitu"/>
    <w:rsid w:val="00C325E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325E3"/>
    <w:rPr>
      <w:rFonts w:ascii="Garamond" w:eastAsia="Times New Roman" w:hAnsi="Garamond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B10A4"/>
    <w:pPr>
      <w:ind w:left="720"/>
      <w:contextualSpacing/>
    </w:pPr>
  </w:style>
  <w:style w:type="paragraph" w:styleId="Bezodstpw">
    <w:name w:val="No Spacing"/>
    <w:uiPriority w:val="1"/>
    <w:qFormat/>
    <w:rsid w:val="003622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E3"/>
    <w:pPr>
      <w:spacing w:after="0" w:line="240" w:lineRule="auto"/>
    </w:pPr>
    <w:rPr>
      <w:rFonts w:ascii="Arial" w:eastAsia="Times New Roman" w:hAnsi="Arial" w:cs="Courier New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25E3"/>
    <w:pPr>
      <w:keepNext/>
      <w:spacing w:line="360" w:lineRule="auto"/>
      <w:outlineLvl w:val="1"/>
    </w:pPr>
    <w:rPr>
      <w:rFonts w:ascii="Garamond" w:hAnsi="Garamond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325E3"/>
    <w:pPr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C325E3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styleId="Hipercze">
    <w:name w:val="Hyperlink"/>
    <w:basedOn w:val="Domylnaczcionkaakapitu"/>
    <w:rsid w:val="00C325E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325E3"/>
    <w:rPr>
      <w:rFonts w:ascii="Garamond" w:eastAsia="Times New Roman" w:hAnsi="Garamond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B10A4"/>
    <w:pPr>
      <w:ind w:left="720"/>
      <w:contextualSpacing/>
    </w:pPr>
  </w:style>
  <w:style w:type="paragraph" w:styleId="Bezodstpw">
    <w:name w:val="No Spacing"/>
    <w:uiPriority w:val="1"/>
    <w:qFormat/>
    <w:rsid w:val="003622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gminy@pierzch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U.G. Pierzchnica</dc:creator>
  <cp:lastModifiedBy>Admin</cp:lastModifiedBy>
  <cp:revision>2</cp:revision>
  <cp:lastPrinted>2015-03-30T07:36:00Z</cp:lastPrinted>
  <dcterms:created xsi:type="dcterms:W3CDTF">2015-03-30T10:52:00Z</dcterms:created>
  <dcterms:modified xsi:type="dcterms:W3CDTF">2015-03-30T10:52:00Z</dcterms:modified>
</cp:coreProperties>
</file>