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E" w:rsidRDefault="00AF590E" w:rsidP="00AF590E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-19050</wp:posOffset>
            </wp:positionV>
            <wp:extent cx="427355" cy="4997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Patronat Honorowy – Wójt Gminy Górno – Pan Przemysław Łysak</w:t>
      </w:r>
      <w:r w:rsidRPr="007C303E">
        <w:t xml:space="preserve"> </w:t>
      </w:r>
    </w:p>
    <w:p w:rsidR="00AF590E" w:rsidRDefault="00AF590E" w:rsidP="00AF590E">
      <w:pPr>
        <w:ind w:firstLine="708"/>
        <w:jc w:val="both"/>
      </w:pPr>
      <w:r>
        <w:t>Gminny Ośrodek Kultury w Górnie</w:t>
      </w:r>
    </w:p>
    <w:p w:rsidR="00AF590E" w:rsidRDefault="00AF590E" w:rsidP="00BE4A2B">
      <w:pPr>
        <w:jc w:val="center"/>
        <w:rPr>
          <w:b/>
        </w:rPr>
      </w:pPr>
    </w:p>
    <w:p w:rsidR="00AF590E" w:rsidRDefault="00AF590E" w:rsidP="00BE4A2B">
      <w:pPr>
        <w:jc w:val="center"/>
        <w:rPr>
          <w:b/>
        </w:rPr>
      </w:pPr>
    </w:p>
    <w:p w:rsidR="00FB551D" w:rsidRDefault="0078143B" w:rsidP="00BE4A2B">
      <w:pPr>
        <w:jc w:val="center"/>
        <w:rPr>
          <w:b/>
        </w:rPr>
      </w:pPr>
      <w:r w:rsidRPr="00BE4A2B">
        <w:rPr>
          <w:b/>
        </w:rPr>
        <w:t xml:space="preserve">REGULAMIN </w:t>
      </w:r>
      <w:r w:rsidR="00FB551D">
        <w:rPr>
          <w:b/>
        </w:rPr>
        <w:t>IMPREZY PLENEROWEJ</w:t>
      </w:r>
    </w:p>
    <w:p w:rsidR="00FB551D" w:rsidRDefault="0078143B" w:rsidP="00BE4A2B">
      <w:pPr>
        <w:jc w:val="center"/>
        <w:rPr>
          <w:b/>
        </w:rPr>
      </w:pPr>
      <w:r w:rsidRPr="00BE4A2B">
        <w:rPr>
          <w:b/>
        </w:rPr>
        <w:t xml:space="preserve"> KIERMASZ </w:t>
      </w:r>
      <w:r w:rsidR="00FB551D">
        <w:rPr>
          <w:b/>
        </w:rPr>
        <w:t>WIELKANOCNY</w:t>
      </w:r>
    </w:p>
    <w:p w:rsidR="0078143B" w:rsidRPr="00BE4A2B" w:rsidRDefault="0078143B" w:rsidP="00BE4A2B">
      <w:pPr>
        <w:jc w:val="center"/>
        <w:rPr>
          <w:b/>
        </w:rPr>
      </w:pPr>
      <w:r w:rsidRPr="00BE4A2B">
        <w:rPr>
          <w:b/>
        </w:rPr>
        <w:t xml:space="preserve"> </w:t>
      </w:r>
      <w:r w:rsidR="007C303E">
        <w:rPr>
          <w:b/>
        </w:rPr>
        <w:t>09</w:t>
      </w:r>
      <w:r w:rsidRPr="00BE4A2B">
        <w:rPr>
          <w:b/>
        </w:rPr>
        <w:t>.</w:t>
      </w:r>
      <w:r w:rsidR="007C303E">
        <w:rPr>
          <w:b/>
        </w:rPr>
        <w:t>04</w:t>
      </w:r>
      <w:r w:rsidRPr="00BE4A2B">
        <w:rPr>
          <w:b/>
        </w:rPr>
        <w:t>.202</w:t>
      </w:r>
      <w:r w:rsidR="007C303E">
        <w:rPr>
          <w:b/>
        </w:rPr>
        <w:t>2</w:t>
      </w:r>
      <w:r w:rsidRPr="00BE4A2B">
        <w:rPr>
          <w:b/>
        </w:rPr>
        <w:t xml:space="preserve">r. </w:t>
      </w:r>
    </w:p>
    <w:p w:rsidR="00BE4A2B" w:rsidRDefault="00BE4A2B" w:rsidP="00FB551D">
      <w:pPr>
        <w:jc w:val="both"/>
      </w:pPr>
    </w:p>
    <w:p w:rsidR="0078143B" w:rsidRDefault="0078143B" w:rsidP="00FB551D">
      <w:pPr>
        <w:jc w:val="both"/>
      </w:pPr>
      <w:r>
        <w:t>1. Organizatorem Kiermaszu Wielkanocnego  jest Gminny Ośrodek Kultury w Górnie, z siedzibą: Krajno-Parcele 24b, 26-008 Górno, zwany dalej Organizatorem.</w:t>
      </w:r>
    </w:p>
    <w:p w:rsidR="0078143B" w:rsidRDefault="0078143B" w:rsidP="00FB551D">
      <w:pPr>
        <w:jc w:val="both"/>
      </w:pPr>
      <w:r>
        <w:t xml:space="preserve"> 2. Kiermasz Wielkanocny odbywa się w terminie: </w:t>
      </w:r>
      <w:r w:rsidR="00F223FD">
        <w:t>09</w:t>
      </w:r>
      <w:r>
        <w:t>.04.2022 r. w godzinach 1</w:t>
      </w:r>
      <w:r w:rsidR="00F223FD">
        <w:t>0</w:t>
      </w:r>
      <w:r>
        <w:t>.00-1</w:t>
      </w:r>
      <w:r w:rsidR="00F223FD">
        <w:t>4</w:t>
      </w:r>
      <w:r>
        <w:t xml:space="preserve">.00 na terenie Targu Górno, przy drodze krajowej 74, teren Małej Kadzielni.  </w:t>
      </w:r>
    </w:p>
    <w:p w:rsidR="0078143B" w:rsidRDefault="0078143B" w:rsidP="00FB551D">
      <w:pPr>
        <w:jc w:val="both"/>
      </w:pPr>
      <w:r>
        <w:t>3. Do grona wystawców mogą być przyję</w:t>
      </w:r>
      <w:r w:rsidR="00FB551D">
        <w:t>te</w:t>
      </w:r>
      <w:r>
        <w:t xml:space="preserve"> Koła Gospodyń Wiejskich, Fundacje oraz Stowarzyszenia </w:t>
      </w:r>
      <w:r w:rsidR="00FB551D">
        <w:br/>
      </w:r>
      <w:r>
        <w:t xml:space="preserve">z terenu powiatu Kieleckiego. </w:t>
      </w:r>
    </w:p>
    <w:p w:rsidR="0078143B" w:rsidRDefault="0078143B" w:rsidP="00FB551D">
      <w:pPr>
        <w:jc w:val="both"/>
      </w:pPr>
      <w:r>
        <w:t xml:space="preserve">4. Podstawą do </w:t>
      </w:r>
      <w:r w:rsidR="00F223FD">
        <w:t>zapewnienia stoiska</w:t>
      </w:r>
      <w:r>
        <w:t xml:space="preserve"> wystawowego jest udział w </w:t>
      </w:r>
      <w:r w:rsidR="00F223FD">
        <w:t>konkursie kulinarnym „Smaki Wielkanocne”</w:t>
      </w:r>
      <w:r>
        <w:t xml:space="preserve">, wypełnienie i dostarczenie poprawnie uzupełnionej Karty Zgłoszeniowej. </w:t>
      </w:r>
      <w:r w:rsidR="007C303E">
        <w:t>(Regulamin Konkursu Kulinarnego „Smaki Wielkanocne” stanowi osobny załącznik)</w:t>
      </w:r>
    </w:p>
    <w:p w:rsidR="0078143B" w:rsidRDefault="0078143B" w:rsidP="00FB551D">
      <w:pPr>
        <w:jc w:val="both"/>
      </w:pPr>
      <w:r>
        <w:t>5. Jednemu podmiotowi przysługuje jedn</w:t>
      </w:r>
      <w:r w:rsidR="00ED2401">
        <w:t xml:space="preserve">o stoisko </w:t>
      </w:r>
      <w:r>
        <w:t>wystawow</w:t>
      </w:r>
      <w:r w:rsidR="00ED2401">
        <w:t>e</w:t>
      </w:r>
      <w:r>
        <w:t>. Organizator zapewnia dostęp do prądu</w:t>
      </w:r>
      <w:r w:rsidR="00ED2401">
        <w:t xml:space="preserve"> oraz wody.</w:t>
      </w:r>
    </w:p>
    <w:p w:rsidR="0078143B" w:rsidRDefault="0078143B" w:rsidP="00FB551D">
      <w:pPr>
        <w:jc w:val="both"/>
      </w:pPr>
      <w:r>
        <w:t xml:space="preserve">6. </w:t>
      </w:r>
      <w:r w:rsidR="00ED2401">
        <w:t>O przyznaniu stoiska wystawowego decyduje kolejność zgłoszeń. Ilość miejsc ograniczona.</w:t>
      </w:r>
    </w:p>
    <w:p w:rsidR="0078143B" w:rsidRDefault="0078143B" w:rsidP="00FB551D">
      <w:pPr>
        <w:jc w:val="both"/>
      </w:pPr>
      <w:r>
        <w:t xml:space="preserve">7. Podmioty mogą handlować przygotowanymi przez siebie artykułami. </w:t>
      </w:r>
    </w:p>
    <w:p w:rsidR="0078143B" w:rsidRDefault="0078143B" w:rsidP="00FB551D">
      <w:pPr>
        <w:jc w:val="both"/>
      </w:pPr>
      <w:r>
        <w:t xml:space="preserve">8. Postawienie stoiska jest możliwe wyłącznie w miejscu wyznaczonym przez Organizatora i w zakresie przez niego wskazanym. </w:t>
      </w:r>
    </w:p>
    <w:p w:rsidR="007C303E" w:rsidRDefault="0078143B" w:rsidP="00FB551D">
      <w:pPr>
        <w:jc w:val="both"/>
      </w:pPr>
      <w:r>
        <w:t xml:space="preserve">9. Stoiska udostępnione zostaną Wystawcom w dniu: </w:t>
      </w:r>
      <w:r w:rsidR="007C303E">
        <w:t>09</w:t>
      </w:r>
      <w:r>
        <w:t xml:space="preserve">.04.2022 od godz. </w:t>
      </w:r>
      <w:r w:rsidR="007C303E">
        <w:t>8.30</w:t>
      </w:r>
    </w:p>
    <w:p w:rsidR="0078143B" w:rsidRDefault="0078143B" w:rsidP="00FB551D">
      <w:pPr>
        <w:jc w:val="both"/>
      </w:pPr>
      <w:r>
        <w:t>10. Czas handlu wymagany przez Organizatora to: godz</w:t>
      </w:r>
      <w:r w:rsidR="00BE4A2B">
        <w:t>.</w:t>
      </w:r>
      <w:r>
        <w:t>: 1</w:t>
      </w:r>
      <w:r w:rsidR="007C303E">
        <w:t>0</w:t>
      </w:r>
      <w:r>
        <w:t>:00 – 1</w:t>
      </w:r>
      <w:r w:rsidR="007C303E">
        <w:t>4</w:t>
      </w:r>
      <w:r>
        <w:t xml:space="preserve">:00. </w:t>
      </w:r>
    </w:p>
    <w:p w:rsidR="0078143B" w:rsidRDefault="0078143B" w:rsidP="00FB551D">
      <w:pPr>
        <w:jc w:val="both"/>
      </w:pPr>
      <w:r>
        <w:t xml:space="preserve">11. </w:t>
      </w:r>
      <w:r w:rsidR="00BE4A2B">
        <w:t>Wystawca ma prawo opuścić teren kiermaszu przez zakończeniem imprezy</w:t>
      </w:r>
      <w:r>
        <w:t xml:space="preserve">. </w:t>
      </w:r>
    </w:p>
    <w:p w:rsidR="0078143B" w:rsidRDefault="0078143B" w:rsidP="00FB551D">
      <w:pPr>
        <w:jc w:val="both"/>
      </w:pPr>
      <w:r>
        <w:t>12.</w:t>
      </w:r>
      <w:r w:rsidR="00BE4A2B">
        <w:t xml:space="preserve"> Organizator nie zapewnia namiotów, stołów oraz krzeseł dla wystawców. Wystawcom nieodpłatnie udostępniane są wyłącznie stoiska składające się ze stołu i dwóch ławek (po obu stronach) stale przytwierdzonych do podłoża.</w:t>
      </w:r>
      <w:r>
        <w:t xml:space="preserve"> </w:t>
      </w:r>
      <w:r w:rsidR="00ED2401">
        <w:t>Ciąg stoisk wystawowych znajduje się pod dachem.</w:t>
      </w:r>
    </w:p>
    <w:p w:rsidR="0078143B" w:rsidRDefault="0078143B" w:rsidP="00FB551D">
      <w:pPr>
        <w:jc w:val="both"/>
      </w:pPr>
      <w:r>
        <w:t xml:space="preserve">13. </w:t>
      </w:r>
      <w:r w:rsidR="00BE4A2B">
        <w:t xml:space="preserve">Organizator nie ponosi odpowiedzialności za </w:t>
      </w:r>
      <w:r w:rsidR="00F812BE">
        <w:t xml:space="preserve">rzeczy </w:t>
      </w:r>
      <w:r w:rsidR="00BE4A2B">
        <w:t>zgubi</w:t>
      </w:r>
      <w:r w:rsidR="00F812BE">
        <w:t>one</w:t>
      </w:r>
      <w:r w:rsidR="00BE4A2B">
        <w:t xml:space="preserve"> przez uczestników wydarzenia</w:t>
      </w:r>
      <w:r>
        <w:t xml:space="preserve">. </w:t>
      </w:r>
    </w:p>
    <w:p w:rsidR="0078143B" w:rsidRDefault="0078143B" w:rsidP="00FB551D">
      <w:pPr>
        <w:jc w:val="both"/>
      </w:pPr>
      <w:r>
        <w:t xml:space="preserve">14. Wystawca, korzystający z prądu, zobowiązany jest posiadać łącze elektryczne, umożliwiające bezpieczne podłączenie </w:t>
      </w:r>
      <w:r w:rsidR="00ED2401">
        <w:t xml:space="preserve">swoich urządzeń elektrycznych </w:t>
      </w:r>
      <w:r w:rsidR="00BE4A2B">
        <w:t>(każde stoisko posiada osobne gniazdo elektryczne)</w:t>
      </w:r>
      <w:r w:rsidR="00ED2401">
        <w:t>.</w:t>
      </w:r>
    </w:p>
    <w:p w:rsidR="0078143B" w:rsidRDefault="0078143B" w:rsidP="00FB551D">
      <w:pPr>
        <w:jc w:val="both"/>
      </w:pPr>
      <w:r>
        <w:t>15. Organizator zastrzega sobie prawo przeprowadzenia kontroli poboru energii elektrycznej</w:t>
      </w:r>
      <w:r w:rsidR="00ED2401">
        <w:t xml:space="preserve"> </w:t>
      </w:r>
      <w:r w:rsidR="00ED2401">
        <w:br/>
        <w:t>w</w:t>
      </w:r>
      <w:r>
        <w:t xml:space="preserve"> przypadku </w:t>
      </w:r>
      <w:r w:rsidR="00BE4A2B">
        <w:t xml:space="preserve">awarii. </w:t>
      </w:r>
    </w:p>
    <w:p w:rsidR="00BE4A2B" w:rsidRDefault="00AF590E" w:rsidP="00FB551D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8161E6">
            <wp:simplePos x="0" y="0"/>
            <wp:positionH relativeFrom="column">
              <wp:posOffset>586740</wp:posOffset>
            </wp:positionH>
            <wp:positionV relativeFrom="paragraph">
              <wp:posOffset>840740</wp:posOffset>
            </wp:positionV>
            <wp:extent cx="1085850" cy="6572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95173D" wp14:editId="57A95554">
            <wp:simplePos x="0" y="0"/>
            <wp:positionH relativeFrom="margin">
              <wp:posOffset>57150</wp:posOffset>
            </wp:positionH>
            <wp:positionV relativeFrom="margin">
              <wp:posOffset>9686290</wp:posOffset>
            </wp:positionV>
            <wp:extent cx="427355" cy="4997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3B">
        <w:t xml:space="preserve">16. </w:t>
      </w:r>
      <w:r w:rsidR="00ED2401">
        <w:t>Wystawcy</w:t>
      </w:r>
      <w:r w:rsidR="0078143B">
        <w:t xml:space="preserve"> przysługuje prawo wjazdu na miejsce handlu </w:t>
      </w:r>
      <w:r w:rsidR="00BE4A2B">
        <w:t xml:space="preserve">do godziny </w:t>
      </w:r>
      <w:r w:rsidR="007C303E">
        <w:t>8</w:t>
      </w:r>
      <w:r w:rsidR="00BE4A2B">
        <w:t>.</w:t>
      </w:r>
      <w:r w:rsidR="00F812BE">
        <w:t>3</w:t>
      </w:r>
      <w:r w:rsidR="00BE4A2B">
        <w:t>0</w:t>
      </w:r>
      <w:r w:rsidR="0078143B">
        <w:t xml:space="preserve"> </w:t>
      </w:r>
      <w:r w:rsidR="007C303E">
        <w:t xml:space="preserve">do 9.30 </w:t>
      </w:r>
      <w:r w:rsidR="0078143B">
        <w:t xml:space="preserve">w celu rozstawienia i zaopatrzenia stoiska. </w:t>
      </w:r>
    </w:p>
    <w:p w:rsidR="00AF590E" w:rsidRDefault="00AF590E" w:rsidP="00FB551D">
      <w:pPr>
        <w:jc w:val="both"/>
      </w:pPr>
    </w:p>
    <w:p w:rsidR="00AF590E" w:rsidRDefault="00AF590E" w:rsidP="00FB551D">
      <w:pPr>
        <w:jc w:val="both"/>
      </w:pPr>
    </w:p>
    <w:p w:rsidR="00077328" w:rsidRDefault="00077328" w:rsidP="00FB551D">
      <w:pPr>
        <w:jc w:val="both"/>
      </w:pPr>
    </w:p>
    <w:p w:rsidR="0078143B" w:rsidRDefault="0078143B" w:rsidP="00FB551D">
      <w:pPr>
        <w:jc w:val="both"/>
      </w:pPr>
      <w:bookmarkStart w:id="0" w:name="_GoBack"/>
      <w:bookmarkEnd w:id="0"/>
      <w:r>
        <w:t xml:space="preserve">17. </w:t>
      </w:r>
      <w:r w:rsidR="00ED2401">
        <w:t>Wystawca</w:t>
      </w:r>
      <w:r>
        <w:t xml:space="preserve"> zobowiązuje się do utrzymania porządku i czystości na stoisku i w jego otoczeniu. </w:t>
      </w:r>
    </w:p>
    <w:p w:rsidR="0078143B" w:rsidRDefault="0078143B" w:rsidP="00FB551D">
      <w:pPr>
        <w:jc w:val="both"/>
      </w:pPr>
      <w:r>
        <w:t xml:space="preserve"> 18. </w:t>
      </w:r>
      <w:r w:rsidR="00ED2401">
        <w:t>Wystawca</w:t>
      </w:r>
      <w:r>
        <w:t xml:space="preserve"> odpowiada za przestrzeganie przepisów bhp i p/</w:t>
      </w:r>
      <w:proofErr w:type="spellStart"/>
      <w:r>
        <w:t>poż</w:t>
      </w:r>
      <w:proofErr w:type="spellEnd"/>
      <w:r>
        <w:t xml:space="preserve"> na terenie swojego stoiska </w:t>
      </w:r>
      <w:r w:rsidR="00FB551D">
        <w:br/>
      </w:r>
      <w:r>
        <w:t xml:space="preserve">w trakcie trwania </w:t>
      </w:r>
      <w:r w:rsidR="00BE4A2B">
        <w:t>imprezy</w:t>
      </w:r>
      <w:r>
        <w:t xml:space="preserve">. Wystawca zobowiązany jest szczególnie do przestrzegania obowiązujących rygorów związanych z przeciwdziałaniem </w:t>
      </w:r>
      <w:proofErr w:type="spellStart"/>
      <w:r>
        <w:t>Covid</w:t>
      </w:r>
      <w:proofErr w:type="spellEnd"/>
      <w:r>
        <w:t xml:space="preserve">. </w:t>
      </w:r>
      <w:r w:rsidR="00ED2401">
        <w:t>Wystawca</w:t>
      </w:r>
      <w:r>
        <w:t xml:space="preserve"> ponosi odpowiedzialność za wszelkie zaniedbania w tym zakresie. </w:t>
      </w:r>
    </w:p>
    <w:p w:rsidR="0078143B" w:rsidRDefault="0078143B" w:rsidP="00FB551D">
      <w:pPr>
        <w:jc w:val="both"/>
      </w:pPr>
      <w:r>
        <w:t xml:space="preserve">19. </w:t>
      </w:r>
      <w:r w:rsidR="00ED2401">
        <w:t>Wystawca</w:t>
      </w:r>
      <w:r>
        <w:t xml:space="preserve"> po zakończeniu </w:t>
      </w:r>
      <w:r w:rsidR="00ED2401">
        <w:t>kiermaszu</w:t>
      </w:r>
      <w:r>
        <w:t xml:space="preserve">, zobowiązuje się do </w:t>
      </w:r>
      <w:r w:rsidR="00ED2401">
        <w:t xml:space="preserve">pozostawienia stoiska w należytym porządku. </w:t>
      </w:r>
      <w:r>
        <w:t xml:space="preserve"> </w:t>
      </w:r>
    </w:p>
    <w:p w:rsidR="0078143B" w:rsidRDefault="0078143B" w:rsidP="00FB551D">
      <w:pPr>
        <w:jc w:val="both"/>
      </w:pPr>
      <w:r>
        <w:t>2</w:t>
      </w:r>
      <w:r w:rsidR="00ED2401">
        <w:t>0</w:t>
      </w:r>
      <w:r>
        <w:t xml:space="preserve">. </w:t>
      </w:r>
      <w:r w:rsidR="00ED2401">
        <w:t>Wystawca</w:t>
      </w:r>
      <w:r>
        <w:t xml:space="preserve"> oświadcza, iż na własny koszt i we własnym zakresie, usunie wszelkie przedmioty i urządzenia należące do niego bądź przez niego użytkowane w trakcie Kiermaszu </w:t>
      </w:r>
      <w:r w:rsidR="00BE4A2B">
        <w:t>Wielkanocnego</w:t>
      </w:r>
      <w:r>
        <w:t>, najpóźniej do godz. 1</w:t>
      </w:r>
      <w:r w:rsidR="007C303E">
        <w:t>5</w:t>
      </w:r>
      <w:r>
        <w:t xml:space="preserve">:00. </w:t>
      </w:r>
    </w:p>
    <w:p w:rsidR="0078143B" w:rsidRDefault="0078143B" w:rsidP="00FB551D">
      <w:pPr>
        <w:jc w:val="both"/>
      </w:pPr>
      <w:r>
        <w:t>2</w:t>
      </w:r>
      <w:r w:rsidR="00ED2401">
        <w:t>1</w:t>
      </w:r>
      <w:r>
        <w:t xml:space="preserve">. Przedmioty i urządzenia, o których mowa w punkcie powyżej, nieusunięte w terminie uznane będą za porzucone w rozumieniu art. 180 </w:t>
      </w:r>
      <w:proofErr w:type="spellStart"/>
      <w:r>
        <w:t>kc</w:t>
      </w:r>
      <w:proofErr w:type="spellEnd"/>
      <w:r>
        <w:t xml:space="preserve"> i przejdą na własność Organizatora z chwilą objęcia ich </w:t>
      </w:r>
      <w:r w:rsidR="00FB551D">
        <w:br/>
      </w:r>
      <w:r>
        <w:t>w posiadanie</w:t>
      </w:r>
      <w:r w:rsidR="00BE4A2B">
        <w:t>.</w:t>
      </w:r>
      <w:r>
        <w:t xml:space="preserve"> </w:t>
      </w:r>
    </w:p>
    <w:p w:rsidR="0078143B" w:rsidRDefault="0078143B" w:rsidP="00FB551D">
      <w:pPr>
        <w:jc w:val="both"/>
      </w:pPr>
      <w:r>
        <w:t>2</w:t>
      </w:r>
      <w:r w:rsidR="00ED2401">
        <w:t>2</w:t>
      </w:r>
      <w:r>
        <w:t xml:space="preserve">. </w:t>
      </w:r>
      <w:r w:rsidR="00BE4A2B">
        <w:t>Plac wyposażony jest w publiczną toalet</w:t>
      </w:r>
      <w:r w:rsidR="00F812BE">
        <w:t>ę</w:t>
      </w:r>
      <w:r w:rsidR="00BE4A2B">
        <w:t xml:space="preserve"> z dostępem do bieżącej wody</w:t>
      </w:r>
      <w:r>
        <w:t xml:space="preserve">. </w:t>
      </w:r>
    </w:p>
    <w:p w:rsidR="0078143B" w:rsidRDefault="0078143B" w:rsidP="00FB551D">
      <w:pPr>
        <w:jc w:val="both"/>
      </w:pPr>
      <w:r>
        <w:t>2</w:t>
      </w:r>
      <w:r w:rsidR="00ED2401">
        <w:t>3</w:t>
      </w:r>
      <w:r>
        <w:t xml:space="preserve">. </w:t>
      </w:r>
      <w:r w:rsidR="00ED2401">
        <w:t>Wystawcy</w:t>
      </w:r>
      <w:r>
        <w:t xml:space="preserve"> wyrażają zgodę na audiowizualne utrwalanie przebiegu Kiermaszu i ich wizerunków, </w:t>
      </w:r>
      <w:r w:rsidR="00FB551D">
        <w:br/>
      </w:r>
      <w:r>
        <w:t>a także na wykorzystanie tych materiałów przez Organizatora w celach promocyjnych, informacyjnych, reklamowych.</w:t>
      </w:r>
    </w:p>
    <w:p w:rsidR="00ED2401" w:rsidRDefault="00ED2401" w:rsidP="00FB551D">
      <w:pPr>
        <w:jc w:val="both"/>
      </w:pPr>
      <w:r>
        <w:t xml:space="preserve">24. W dniu kiermaszu przeprowadzony zostanie konkurs na </w:t>
      </w:r>
      <w:r w:rsidR="00F223FD">
        <w:t>tradycyjną</w:t>
      </w:r>
      <w:r>
        <w:t xml:space="preserve"> palmę wielkanocną. Informacje dotyczące konkursu znajdują się w osobnym regulaminie. </w:t>
      </w:r>
    </w:p>
    <w:p w:rsidR="00FB551D" w:rsidRDefault="0078143B" w:rsidP="00FB551D">
      <w:pPr>
        <w:jc w:val="both"/>
      </w:pPr>
      <w:r>
        <w:t xml:space="preserve"> 2</w:t>
      </w:r>
      <w:r w:rsidR="00ED2401">
        <w:t>5</w:t>
      </w:r>
      <w:r>
        <w:t>.</w:t>
      </w:r>
      <w:r w:rsidR="00BE4A2B">
        <w:t xml:space="preserve"> </w:t>
      </w:r>
      <w:r>
        <w:t xml:space="preserve">Skargi i wnioski można składać w </w:t>
      </w:r>
      <w:r w:rsidR="00BE4A2B">
        <w:t xml:space="preserve">biurze </w:t>
      </w:r>
      <w:r>
        <w:t xml:space="preserve">Organizatora tj. </w:t>
      </w:r>
      <w:r w:rsidR="00FB551D">
        <w:t>ul. Św. Floriana 4, 26-008 Górno</w:t>
      </w:r>
      <w:r>
        <w:t xml:space="preserve">, lub drogą mailową: </w:t>
      </w:r>
      <w:r w:rsidR="00FB551D">
        <w:t>gok@gorno.pl</w:t>
      </w:r>
      <w:r>
        <w:t xml:space="preserve"> </w:t>
      </w:r>
    </w:p>
    <w:p w:rsidR="00760F67" w:rsidRDefault="0078143B" w:rsidP="00FB551D">
      <w:pPr>
        <w:jc w:val="both"/>
      </w:pPr>
      <w:r>
        <w:t>26. Udział w Kiermaszu równoznaczny jest z akceptacją niniejszego Regulaminu.</w:t>
      </w:r>
    </w:p>
    <w:p w:rsidR="007C303E" w:rsidRDefault="007C303E" w:rsidP="00FB551D">
      <w:pPr>
        <w:jc w:val="both"/>
      </w:pPr>
    </w:p>
    <w:p w:rsidR="007C303E" w:rsidRDefault="007C303E" w:rsidP="00FB551D">
      <w:pPr>
        <w:jc w:val="both"/>
      </w:pPr>
    </w:p>
    <w:p w:rsidR="007C303E" w:rsidRDefault="007C303E" w:rsidP="00FB551D">
      <w:pPr>
        <w:jc w:val="both"/>
      </w:pPr>
    </w:p>
    <w:p w:rsidR="007C303E" w:rsidRDefault="007C303E" w:rsidP="007C303E">
      <w:pPr>
        <w:jc w:val="both"/>
      </w:pPr>
    </w:p>
    <w:p w:rsidR="007C303E" w:rsidRDefault="007C303E" w:rsidP="007C303E">
      <w:pPr>
        <w:jc w:val="both"/>
      </w:pPr>
    </w:p>
    <w:p w:rsidR="007C303E" w:rsidRDefault="007C303E" w:rsidP="007C303E">
      <w:pPr>
        <w:jc w:val="both"/>
      </w:pPr>
    </w:p>
    <w:p w:rsidR="007C303E" w:rsidRDefault="00AF590E" w:rsidP="00FB551D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588C4B" wp14:editId="490B0A76">
            <wp:simplePos x="0" y="0"/>
            <wp:positionH relativeFrom="margin">
              <wp:posOffset>228600</wp:posOffset>
            </wp:positionH>
            <wp:positionV relativeFrom="margin">
              <wp:posOffset>9635490</wp:posOffset>
            </wp:positionV>
            <wp:extent cx="427355" cy="49974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B7542F" wp14:editId="3F256910">
            <wp:simplePos x="0" y="0"/>
            <wp:positionH relativeFrom="column">
              <wp:posOffset>742950</wp:posOffset>
            </wp:positionH>
            <wp:positionV relativeFrom="paragraph">
              <wp:posOffset>2286000</wp:posOffset>
            </wp:positionV>
            <wp:extent cx="1085850" cy="6572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03E" w:rsidSect="00AF590E">
      <w:footerReference w:type="default" r:id="rId8"/>
      <w:pgSz w:w="11906" w:h="16838"/>
      <w:pgMar w:top="56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72" w:rsidRDefault="00AE2B72" w:rsidP="00BE4A2B">
      <w:pPr>
        <w:spacing w:after="0" w:line="240" w:lineRule="auto"/>
      </w:pPr>
      <w:r>
        <w:separator/>
      </w:r>
    </w:p>
  </w:endnote>
  <w:endnote w:type="continuationSeparator" w:id="0">
    <w:p w:rsidR="00AE2B72" w:rsidRDefault="00AE2B72" w:rsidP="00BE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90E" w:rsidRDefault="00AF590E">
    <w:pPr>
      <w:pStyle w:val="Stopka"/>
    </w:pPr>
    <w:r>
      <w:t>Organizatorzy: Gmina Górno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72" w:rsidRDefault="00AE2B72" w:rsidP="00BE4A2B">
      <w:pPr>
        <w:spacing w:after="0" w:line="240" w:lineRule="auto"/>
      </w:pPr>
      <w:r>
        <w:separator/>
      </w:r>
    </w:p>
  </w:footnote>
  <w:footnote w:type="continuationSeparator" w:id="0">
    <w:p w:rsidR="00AE2B72" w:rsidRDefault="00AE2B72" w:rsidP="00BE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3B"/>
    <w:rsid w:val="00077328"/>
    <w:rsid w:val="003844A9"/>
    <w:rsid w:val="00760F67"/>
    <w:rsid w:val="0078143B"/>
    <w:rsid w:val="007C303E"/>
    <w:rsid w:val="007E0B81"/>
    <w:rsid w:val="00AE2B72"/>
    <w:rsid w:val="00AF590E"/>
    <w:rsid w:val="00BE4A2B"/>
    <w:rsid w:val="00E22B73"/>
    <w:rsid w:val="00ED2401"/>
    <w:rsid w:val="00F223FD"/>
    <w:rsid w:val="00F812BE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AB1F"/>
  <w15:chartTrackingRefBased/>
  <w15:docId w15:val="{414441DB-F8D3-4E30-AB12-0ECA10B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4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4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2B"/>
  </w:style>
  <w:style w:type="paragraph" w:styleId="Stopka">
    <w:name w:val="footer"/>
    <w:basedOn w:val="Normalny"/>
    <w:link w:val="StopkaZnak"/>
    <w:uiPriority w:val="99"/>
    <w:unhideWhenUsed/>
    <w:rsid w:val="00BE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2022-03-18T09:54:00Z</cp:lastPrinted>
  <dcterms:created xsi:type="dcterms:W3CDTF">2022-03-16T08:06:00Z</dcterms:created>
  <dcterms:modified xsi:type="dcterms:W3CDTF">2022-03-18T09:56:00Z</dcterms:modified>
</cp:coreProperties>
</file>