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C" w:rsidRPr="00965D90" w:rsidRDefault="005B3D9C" w:rsidP="005B3D9C">
      <w:pPr>
        <w:jc w:val="both"/>
        <w:rPr>
          <w:b/>
          <w:sz w:val="24"/>
          <w:szCs w:val="23"/>
        </w:rPr>
      </w:pPr>
      <w:bookmarkStart w:id="0" w:name="_GoBack"/>
      <w:bookmarkEnd w:id="0"/>
      <w:r w:rsidRPr="00965D90">
        <w:rPr>
          <w:b/>
          <w:sz w:val="24"/>
          <w:szCs w:val="23"/>
        </w:rPr>
        <w:t>Pracodawco, skorzystaj z dofinansowania z PUP w Kielcach</w:t>
      </w:r>
    </w:p>
    <w:p w:rsidR="005B3D9C" w:rsidRDefault="005B3D9C" w:rsidP="005B3D9C">
      <w:pPr>
        <w:jc w:val="both"/>
        <w:rPr>
          <w:b/>
          <w:i/>
          <w:sz w:val="23"/>
          <w:szCs w:val="23"/>
        </w:rPr>
      </w:pPr>
    </w:p>
    <w:p w:rsidR="005B3D9C" w:rsidRPr="00965D90" w:rsidRDefault="005B3D9C" w:rsidP="005B3D9C">
      <w:pPr>
        <w:jc w:val="both"/>
        <w:rPr>
          <w:i/>
          <w:sz w:val="23"/>
          <w:szCs w:val="23"/>
        </w:rPr>
      </w:pPr>
      <w:r w:rsidRPr="00965D90">
        <w:rPr>
          <w:b/>
          <w:i/>
          <w:sz w:val="23"/>
          <w:szCs w:val="23"/>
        </w:rPr>
        <w:t xml:space="preserve">Dyrektor Powiatowego Urzędu Pracy w Kielcach zaprasza pracodawców do składania wniosków o częściową refundację kosztów wynagrodzenia i składek ZUS zatrudnionego bezrobotnego w ramach realizowanego projektu pn. </w:t>
      </w:r>
      <w:r w:rsidRPr="00965D90">
        <w:rPr>
          <w:b/>
          <w:i/>
          <w:color w:val="0070C0"/>
          <w:sz w:val="23"/>
          <w:szCs w:val="23"/>
        </w:rPr>
        <w:t xml:space="preserve">„Młodzi z POWEREM – Szansa na pracę”. </w:t>
      </w:r>
    </w:p>
    <w:p w:rsidR="005B3D9C" w:rsidRPr="00965D90" w:rsidRDefault="005B3D9C" w:rsidP="005B3D9C">
      <w:pPr>
        <w:jc w:val="both"/>
        <w:rPr>
          <w:sz w:val="23"/>
          <w:szCs w:val="23"/>
        </w:rPr>
      </w:pPr>
      <w:r w:rsidRPr="00965D90">
        <w:rPr>
          <w:sz w:val="23"/>
          <w:szCs w:val="23"/>
        </w:rPr>
        <w:t xml:space="preserve">Prace interwencyjne kojarzą się przede wszystkim z pracą fizyczną i sezonowością, tymczasem prace interwencyjne można wykonywać na </w:t>
      </w:r>
      <w:r w:rsidRPr="00965D90">
        <w:rPr>
          <w:sz w:val="23"/>
          <w:szCs w:val="23"/>
          <w:u w:val="single"/>
        </w:rPr>
        <w:t>dowolnym stanowisku pracy</w:t>
      </w:r>
      <w:r w:rsidRPr="00965D90">
        <w:rPr>
          <w:sz w:val="23"/>
          <w:szCs w:val="23"/>
        </w:rPr>
        <w:t xml:space="preserve">, zarówno </w:t>
      </w:r>
      <w:r w:rsidRPr="00965D90">
        <w:rPr>
          <w:sz w:val="23"/>
          <w:szCs w:val="23"/>
        </w:rPr>
        <w:br/>
        <w:t xml:space="preserve">w ramach pracy fizycznej jak też umysłowej. Nie ma tu żadnych ograniczeń, można więc zatrudnić osobę, która poprowadzi sekretariat, księgowość, zadba o zabezpieczenie informatyczne, administracyjne czy będzie specjalistą w konkretnej dziedzinie. </w:t>
      </w:r>
      <w:r w:rsidR="00D96683">
        <w:rPr>
          <w:sz w:val="23"/>
          <w:szCs w:val="23"/>
        </w:rPr>
        <w:t>P</w:t>
      </w:r>
      <w:r w:rsidRPr="00965D90">
        <w:rPr>
          <w:sz w:val="23"/>
          <w:szCs w:val="23"/>
        </w:rPr>
        <w:t>race interwencyjne nie różnią się niczym od zwykłego zatrudnienia, a pracodawca dodatkowo zyskuje zwrot części kosztów poniesionych na:</w:t>
      </w:r>
    </w:p>
    <w:p w:rsidR="005B3D9C" w:rsidRPr="00965D90" w:rsidRDefault="005B3D9C" w:rsidP="005B3D9C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wynagrodzenia;</w:t>
      </w:r>
    </w:p>
    <w:p w:rsidR="005B3D9C" w:rsidRPr="00965D90" w:rsidRDefault="005B3D9C" w:rsidP="005B3D9C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nagrody;</w:t>
      </w:r>
    </w:p>
    <w:p w:rsidR="005B3D9C" w:rsidRPr="00965D90" w:rsidRDefault="005B3D9C" w:rsidP="005B3D9C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składki na ubezpieczenia ZUS.</w:t>
      </w:r>
    </w:p>
    <w:p w:rsidR="005B3D9C" w:rsidRPr="00965D90" w:rsidRDefault="005B3D9C" w:rsidP="005B3D9C">
      <w:pPr>
        <w:jc w:val="both"/>
        <w:rPr>
          <w:sz w:val="23"/>
          <w:szCs w:val="23"/>
        </w:rPr>
      </w:pPr>
      <w:r w:rsidRPr="00965D90">
        <w:rPr>
          <w:sz w:val="23"/>
          <w:szCs w:val="23"/>
        </w:rPr>
        <w:t xml:space="preserve">W przypadku realizacji projektu pn. </w:t>
      </w:r>
      <w:r w:rsidRPr="00965D90">
        <w:rPr>
          <w:b/>
          <w:color w:val="0070C0"/>
          <w:sz w:val="23"/>
          <w:szCs w:val="23"/>
        </w:rPr>
        <w:t xml:space="preserve">„Młodzi z POWEREM – Szansa na pracę” </w:t>
      </w:r>
      <w:r w:rsidRPr="00965D90">
        <w:rPr>
          <w:sz w:val="23"/>
          <w:szCs w:val="23"/>
        </w:rPr>
        <w:t xml:space="preserve">pracodawca może liczyć na refundację części kosztów przez okres 6 miesięcy za zatrudnienie skierowanego bezrobotnego będącego </w:t>
      </w:r>
      <w:r w:rsidRPr="00965D90">
        <w:rPr>
          <w:b/>
          <w:color w:val="FF0000"/>
          <w:sz w:val="23"/>
          <w:szCs w:val="23"/>
          <w:u w:val="single"/>
        </w:rPr>
        <w:t>poniżej 29 roku życia</w:t>
      </w:r>
      <w:r w:rsidRPr="00965D90">
        <w:rPr>
          <w:sz w:val="23"/>
          <w:szCs w:val="23"/>
        </w:rPr>
        <w:t xml:space="preserve">. </w:t>
      </w:r>
    </w:p>
    <w:p w:rsidR="005B3D9C" w:rsidRPr="00965D90" w:rsidRDefault="005B3D9C" w:rsidP="005B3D9C">
      <w:pPr>
        <w:jc w:val="both"/>
        <w:rPr>
          <w:b/>
          <w:sz w:val="23"/>
          <w:szCs w:val="23"/>
        </w:rPr>
      </w:pPr>
      <w:r w:rsidRPr="00965D90">
        <w:rPr>
          <w:b/>
          <w:sz w:val="23"/>
          <w:szCs w:val="23"/>
        </w:rPr>
        <w:t xml:space="preserve">Od 2021 roku obowiązuje </w:t>
      </w:r>
      <w:r w:rsidRPr="00965D90">
        <w:rPr>
          <w:b/>
          <w:sz w:val="23"/>
          <w:szCs w:val="23"/>
          <w:u w:val="single"/>
        </w:rPr>
        <w:t>wyższa</w:t>
      </w:r>
      <w:r w:rsidRPr="00965D90">
        <w:rPr>
          <w:b/>
          <w:sz w:val="23"/>
          <w:szCs w:val="23"/>
        </w:rPr>
        <w:t xml:space="preserve"> stawka refundacji części kosztów i wynosi 1.100,00 zł brutto + składki ZUS.</w:t>
      </w:r>
      <w:r w:rsidRPr="00965D90">
        <w:rPr>
          <w:sz w:val="23"/>
          <w:szCs w:val="23"/>
        </w:rPr>
        <w:t xml:space="preserve"> </w:t>
      </w:r>
      <w:r w:rsidRPr="00965D90">
        <w:rPr>
          <w:b/>
          <w:sz w:val="23"/>
          <w:szCs w:val="23"/>
        </w:rPr>
        <w:t xml:space="preserve">To wzrost </w:t>
      </w:r>
      <w:r w:rsidR="00D96683">
        <w:rPr>
          <w:b/>
          <w:sz w:val="23"/>
          <w:szCs w:val="23"/>
        </w:rPr>
        <w:t>o ok.</w:t>
      </w:r>
      <w:r w:rsidRPr="00965D90">
        <w:rPr>
          <w:b/>
          <w:sz w:val="23"/>
          <w:szCs w:val="23"/>
        </w:rPr>
        <w:t xml:space="preserve"> 300 zł brutto względem lat ubiegłych.</w:t>
      </w:r>
    </w:p>
    <w:p w:rsidR="005B3D9C" w:rsidRPr="00965D90" w:rsidRDefault="005B3D9C" w:rsidP="005B3D9C">
      <w:pPr>
        <w:jc w:val="both"/>
        <w:rPr>
          <w:b/>
          <w:color w:val="FF0000"/>
          <w:sz w:val="23"/>
          <w:szCs w:val="23"/>
        </w:rPr>
      </w:pPr>
      <w:r w:rsidRPr="00965D90">
        <w:rPr>
          <w:b/>
          <w:color w:val="FF0000"/>
          <w:sz w:val="23"/>
          <w:szCs w:val="23"/>
        </w:rPr>
        <w:t>Od 11 stycznia 2021 r. aż do odwołania trwa nabór wniosków o zorganizowanie prac interwencyjnych.</w:t>
      </w:r>
      <w:r w:rsidRPr="00965D90">
        <w:rPr>
          <w:b/>
          <w:color w:val="FF0000"/>
          <w:sz w:val="23"/>
          <w:szCs w:val="23"/>
        </w:rPr>
        <w:br/>
      </w:r>
      <w:r w:rsidRPr="00965D90">
        <w:rPr>
          <w:sz w:val="23"/>
          <w:szCs w:val="23"/>
        </w:rPr>
        <w:t xml:space="preserve">Serdecznie zapraszamy pracodawców do składania wniosków o zorganizowanie prac interwencyjnych do ww. projektu, a osoby bezrobotne </w:t>
      </w:r>
      <w:r w:rsidRPr="00965D90">
        <w:rPr>
          <w:b/>
          <w:sz w:val="23"/>
          <w:szCs w:val="23"/>
        </w:rPr>
        <w:t xml:space="preserve">w wieku 18-29 lat </w:t>
      </w:r>
      <w:r w:rsidRPr="00965D90">
        <w:rPr>
          <w:sz w:val="23"/>
          <w:szCs w:val="23"/>
        </w:rPr>
        <w:t xml:space="preserve">zarejestrowane </w:t>
      </w:r>
      <w:r w:rsidRPr="00965D90">
        <w:rPr>
          <w:sz w:val="23"/>
          <w:szCs w:val="23"/>
        </w:rPr>
        <w:br/>
        <w:t>w Powiatowym Urzędzie Pracy w Kielcach do udziału w zaplanowanych działaniach.</w:t>
      </w:r>
    </w:p>
    <w:p w:rsidR="005B3D9C" w:rsidRPr="00965D90" w:rsidRDefault="005B3D9C" w:rsidP="005B3D9C">
      <w:p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Uczestnikiem/uczestniczką projektu może być osoba bezrobotna należąca do co najmniej jednej z poniższych grup:</w:t>
      </w:r>
    </w:p>
    <w:p w:rsidR="005B3D9C" w:rsidRPr="00965D90" w:rsidRDefault="005B3D9C" w:rsidP="005B3D9C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965D90">
        <w:rPr>
          <w:sz w:val="23"/>
          <w:szCs w:val="23"/>
          <w:u w:val="single"/>
        </w:rPr>
        <w:t>osoby bezrobotne z kategorii NEET</w:t>
      </w:r>
      <w:r w:rsidRPr="00965D90">
        <w:rPr>
          <w:sz w:val="23"/>
          <w:szCs w:val="23"/>
        </w:rPr>
        <w:t xml:space="preserve"> (niepracujące, niekształcące i nieszkolące się);</w:t>
      </w:r>
    </w:p>
    <w:p w:rsidR="005B3D9C" w:rsidRPr="00965D90" w:rsidRDefault="005B3D9C" w:rsidP="005B3D9C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osoby z niepełnosprawnością;</w:t>
      </w:r>
    </w:p>
    <w:p w:rsidR="005B3D9C" w:rsidRPr="00965D90" w:rsidRDefault="005B3D9C" w:rsidP="005B3D9C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osoby długotrwale bezrobotne;</w:t>
      </w:r>
    </w:p>
    <w:p w:rsidR="005B3D9C" w:rsidRPr="00965D90" w:rsidRDefault="005B3D9C" w:rsidP="005B3D9C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osoby z niskimi kwalifikacjami;</w:t>
      </w:r>
    </w:p>
    <w:p w:rsidR="005B3D9C" w:rsidRPr="00965D90" w:rsidRDefault="005B3D9C" w:rsidP="005B3D9C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965D90">
        <w:rPr>
          <w:sz w:val="23"/>
          <w:szCs w:val="23"/>
        </w:rPr>
        <w:t>imigranci, reemigranci.</w:t>
      </w:r>
    </w:p>
    <w:p w:rsidR="005B3D9C" w:rsidRPr="00965D90" w:rsidRDefault="005B3D9C" w:rsidP="005B3D9C">
      <w:pPr>
        <w:jc w:val="both"/>
        <w:rPr>
          <w:b/>
          <w:color w:val="FF0000"/>
          <w:sz w:val="23"/>
          <w:szCs w:val="23"/>
        </w:rPr>
      </w:pPr>
      <w:r w:rsidRPr="00965D90">
        <w:rPr>
          <w:sz w:val="23"/>
          <w:szCs w:val="23"/>
        </w:rPr>
        <w:t xml:space="preserve">Projekt zakłada refundację </w:t>
      </w:r>
      <w:r w:rsidRPr="00965D90">
        <w:rPr>
          <w:rStyle w:val="Pogrubienie"/>
          <w:sz w:val="23"/>
          <w:szCs w:val="23"/>
        </w:rPr>
        <w:t>160 stanowisk pracy organizowanych w ramach prac interwencyjnych</w:t>
      </w:r>
      <w:r w:rsidRPr="00965D90">
        <w:rPr>
          <w:sz w:val="23"/>
          <w:szCs w:val="23"/>
        </w:rPr>
        <w:t xml:space="preserve"> na okres 6 miesięcy. </w:t>
      </w:r>
    </w:p>
    <w:p w:rsidR="00667B14" w:rsidRPr="005B3D9C" w:rsidRDefault="005B3D9C" w:rsidP="005B3D9C">
      <w:pPr>
        <w:jc w:val="both"/>
        <w:rPr>
          <w:sz w:val="23"/>
          <w:szCs w:val="23"/>
        </w:rPr>
      </w:pPr>
      <w:r w:rsidRPr="00965D90">
        <w:rPr>
          <w:b/>
          <w:color w:val="FF0000"/>
          <w:sz w:val="23"/>
          <w:szCs w:val="23"/>
        </w:rPr>
        <w:t>Rekrutacja do I tury projektu rozpoczęła się 4 stycznia 2021 r. i potrwa do 28 lutego 2021 r.</w:t>
      </w:r>
      <w:r w:rsidRPr="00965D90">
        <w:rPr>
          <w:sz w:val="23"/>
          <w:szCs w:val="23"/>
        </w:rPr>
        <w:t xml:space="preserve"> Zgłoszenia przyjmowane są w siedzibie Powiatowego Urzędu Pracy w Kielcach. Więcej informacji na stronie internetowej </w:t>
      </w:r>
      <w:hyperlink r:id="rId7" w:history="1">
        <w:r w:rsidRPr="00965D90">
          <w:rPr>
            <w:rStyle w:val="Hipercze"/>
            <w:sz w:val="23"/>
            <w:szCs w:val="23"/>
          </w:rPr>
          <w:t>https://kielce.praca.gov.pl/295</w:t>
        </w:r>
      </w:hyperlink>
      <w:r w:rsidRPr="00965D90">
        <w:rPr>
          <w:sz w:val="23"/>
          <w:szCs w:val="23"/>
        </w:rPr>
        <w:t xml:space="preserve"> lub pod numerami telefonów: 41-367-11-81 / 41-367-11-63.</w:t>
      </w:r>
    </w:p>
    <w:sectPr w:rsidR="00667B14" w:rsidRPr="005B3D9C" w:rsidSect="00212D69">
      <w:headerReference w:type="default" r:id="rId8"/>
      <w:footerReference w:type="default" r:id="rId9"/>
      <w:pgSz w:w="11906" w:h="16838"/>
      <w:pgMar w:top="1244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ED" w:rsidRDefault="00E140ED" w:rsidP="009C1E73">
      <w:pPr>
        <w:spacing w:after="0" w:line="240" w:lineRule="auto"/>
      </w:pPr>
      <w:r>
        <w:separator/>
      </w:r>
    </w:p>
  </w:endnote>
  <w:endnote w:type="continuationSeparator" w:id="0">
    <w:p w:rsidR="00E140ED" w:rsidRDefault="00E140ED" w:rsidP="009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AC" w:rsidRPr="008619B2" w:rsidRDefault="008A44AC" w:rsidP="008A44AC">
    <w:pPr>
      <w:spacing w:line="240" w:lineRule="auto"/>
      <w:jc w:val="center"/>
      <w:rPr>
        <w:sz w:val="18"/>
        <w:szCs w:val="18"/>
      </w:rPr>
    </w:pPr>
    <w:r w:rsidRPr="008619B2">
      <w:rPr>
        <w:sz w:val="18"/>
      </w:rPr>
      <w:t xml:space="preserve">Projekt </w:t>
    </w:r>
    <w:r w:rsidRPr="008619B2">
      <w:rPr>
        <w:b/>
        <w:i/>
        <w:sz w:val="18"/>
      </w:rPr>
      <w:t>„</w:t>
    </w:r>
    <w:r>
      <w:rPr>
        <w:b/>
        <w:i/>
        <w:sz w:val="18"/>
      </w:rPr>
      <w:t>Młodzi z POWEREM – Szansa na pracę</w:t>
    </w:r>
    <w:r w:rsidRPr="008619B2">
      <w:rPr>
        <w:b/>
        <w:i/>
        <w:sz w:val="18"/>
      </w:rPr>
      <w:t xml:space="preserve"> ”</w:t>
    </w:r>
    <w:r w:rsidRPr="008619B2">
      <w:rPr>
        <w:sz w:val="18"/>
      </w:rPr>
      <w:t xml:space="preserve"> </w:t>
    </w:r>
    <w:r w:rsidRPr="008619B2">
      <w:rPr>
        <w:sz w:val="18"/>
        <w:szCs w:val="18"/>
      </w:rPr>
      <w:t xml:space="preserve">realizowany w Powiatowym Urzędzie Pracy w Kielcach, </w:t>
    </w:r>
    <w:r w:rsidRPr="008619B2">
      <w:rPr>
        <w:sz w:val="18"/>
        <w:szCs w:val="18"/>
      </w:rPr>
      <w:br/>
      <w:t xml:space="preserve">na podstawie umowy z Wojewódzkim Urzędem Pracy w Kielcach, pełniącym rolę Instytucji Pośredniczącej </w:t>
    </w:r>
    <w:r w:rsidRPr="008619B2">
      <w:rPr>
        <w:sz w:val="18"/>
        <w:szCs w:val="18"/>
      </w:rPr>
      <w:br/>
      <w:t xml:space="preserve">w ramach Programu Operacyjnego </w:t>
    </w:r>
    <w:r>
      <w:rPr>
        <w:sz w:val="18"/>
        <w:szCs w:val="18"/>
      </w:rPr>
      <w:t>Wiedza Edukacja Rozwój 2014-2020</w:t>
    </w:r>
  </w:p>
  <w:p w:rsidR="00DD467A" w:rsidRPr="00E72E81" w:rsidRDefault="00DD467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ED" w:rsidRDefault="00E140ED" w:rsidP="009C1E73">
      <w:pPr>
        <w:spacing w:after="0" w:line="240" w:lineRule="auto"/>
      </w:pPr>
      <w:r>
        <w:separator/>
      </w:r>
    </w:p>
  </w:footnote>
  <w:footnote w:type="continuationSeparator" w:id="0">
    <w:p w:rsidR="00E140ED" w:rsidRDefault="00E140ED" w:rsidP="009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73" w:rsidRDefault="008A44AC" w:rsidP="00212D69">
    <w:pPr>
      <w:pStyle w:val="Nagwek"/>
      <w:ind w:hanging="993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5143500</wp:posOffset>
          </wp:positionH>
          <wp:positionV relativeFrom="paragraph">
            <wp:posOffset>-335915</wp:posOffset>
          </wp:positionV>
          <wp:extent cx="1781175" cy="657225"/>
          <wp:effectExtent l="19050" t="0" r="9525" b="0"/>
          <wp:wrapNone/>
          <wp:docPr id="2" name="Obraz 2" descr="C:\Users\user\AppData\Local\Microsoft\Windows\INetCache\Content.Word\UE_EFS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user\AppData\Local\Microsoft\Windows\INetCache\Content.Word\UE_EFS_kolo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-202565</wp:posOffset>
          </wp:positionV>
          <wp:extent cx="1306830" cy="390525"/>
          <wp:effectExtent l="19050" t="0" r="7620" b="0"/>
          <wp:wrapNone/>
          <wp:docPr id="6" name="Obraz 5" descr="wup_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p_pozio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68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36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-285750</wp:posOffset>
          </wp:positionV>
          <wp:extent cx="1254125" cy="575945"/>
          <wp:effectExtent l="0" t="0" r="3175" b="0"/>
          <wp:wrapNone/>
          <wp:docPr id="1" name="Obraz 1" descr="Barwy_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_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-307340</wp:posOffset>
          </wp:positionV>
          <wp:extent cx="1333500" cy="628650"/>
          <wp:effectExtent l="19050" t="0" r="0" b="0"/>
          <wp:wrapSquare wrapText="right"/>
          <wp:docPr id="9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1E73" w:rsidRDefault="009C1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5B9"/>
    <w:multiLevelType w:val="hybridMultilevel"/>
    <w:tmpl w:val="3A5E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F06"/>
    <w:multiLevelType w:val="hybridMultilevel"/>
    <w:tmpl w:val="570A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03F2"/>
    <w:multiLevelType w:val="hybridMultilevel"/>
    <w:tmpl w:val="053C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3"/>
    <w:rsid w:val="00027EC0"/>
    <w:rsid w:val="00102D8F"/>
    <w:rsid w:val="0014066F"/>
    <w:rsid w:val="00151FC2"/>
    <w:rsid w:val="00161BE7"/>
    <w:rsid w:val="00177761"/>
    <w:rsid w:val="001C1D91"/>
    <w:rsid w:val="001F3E58"/>
    <w:rsid w:val="00205AE1"/>
    <w:rsid w:val="00212D69"/>
    <w:rsid w:val="00262EA7"/>
    <w:rsid w:val="002F12CF"/>
    <w:rsid w:val="00303C7E"/>
    <w:rsid w:val="00316AB7"/>
    <w:rsid w:val="00370492"/>
    <w:rsid w:val="00495462"/>
    <w:rsid w:val="00495E85"/>
    <w:rsid w:val="0059740C"/>
    <w:rsid w:val="005B3D9C"/>
    <w:rsid w:val="005C30AD"/>
    <w:rsid w:val="00667B14"/>
    <w:rsid w:val="006705AA"/>
    <w:rsid w:val="006E7368"/>
    <w:rsid w:val="007621D5"/>
    <w:rsid w:val="008619B2"/>
    <w:rsid w:val="00874E12"/>
    <w:rsid w:val="008A44AC"/>
    <w:rsid w:val="009B0500"/>
    <w:rsid w:val="009C1E73"/>
    <w:rsid w:val="009E6060"/>
    <w:rsid w:val="00AB2E95"/>
    <w:rsid w:val="00B61E7D"/>
    <w:rsid w:val="00B849B4"/>
    <w:rsid w:val="00B906A6"/>
    <w:rsid w:val="00BF78BC"/>
    <w:rsid w:val="00C01801"/>
    <w:rsid w:val="00C76B26"/>
    <w:rsid w:val="00D445EB"/>
    <w:rsid w:val="00D46AF0"/>
    <w:rsid w:val="00D96683"/>
    <w:rsid w:val="00DD467A"/>
    <w:rsid w:val="00E140ED"/>
    <w:rsid w:val="00E16ADB"/>
    <w:rsid w:val="00E72E81"/>
    <w:rsid w:val="00E768E4"/>
    <w:rsid w:val="00EF7BFA"/>
    <w:rsid w:val="00F41B47"/>
    <w:rsid w:val="00FC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3E9FF-7186-4343-B866-6EEB88EB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E73"/>
  </w:style>
  <w:style w:type="paragraph" w:styleId="Stopka">
    <w:name w:val="footer"/>
    <w:basedOn w:val="Normalny"/>
    <w:link w:val="StopkaZnak"/>
    <w:uiPriority w:val="99"/>
    <w:unhideWhenUsed/>
    <w:rsid w:val="009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E73"/>
  </w:style>
  <w:style w:type="paragraph" w:styleId="Tekstdymka">
    <w:name w:val="Balloon Text"/>
    <w:basedOn w:val="Normalny"/>
    <w:link w:val="TekstdymkaZnak"/>
    <w:uiPriority w:val="99"/>
    <w:semiHidden/>
    <w:unhideWhenUsed/>
    <w:rsid w:val="001C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85"/>
    <w:pPr>
      <w:ind w:left="720"/>
      <w:contextualSpacing/>
    </w:pPr>
  </w:style>
  <w:style w:type="table" w:styleId="Tabela-Siatka">
    <w:name w:val="Table Grid"/>
    <w:basedOn w:val="Standardowy"/>
    <w:uiPriority w:val="39"/>
    <w:rsid w:val="00495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B3D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B3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elce.praca.gov.pl/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2021-01-14T12:28:00Z</cp:lastPrinted>
  <dcterms:created xsi:type="dcterms:W3CDTF">2021-01-15T06:26:00Z</dcterms:created>
  <dcterms:modified xsi:type="dcterms:W3CDTF">2021-01-15T06:26:00Z</dcterms:modified>
</cp:coreProperties>
</file>