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03A0" w:rsidRPr="001B752A" w:rsidRDefault="008176A3" w:rsidP="006703A0">
      <w:pPr>
        <w:pBdr>
          <w:bottom w:val="double" w:sz="6" w:space="1" w:color="auto"/>
        </w:pBdr>
        <w:spacing w:line="360" w:lineRule="auto"/>
        <w:ind w:right="567"/>
        <w:jc w:val="center"/>
        <w:rPr>
          <w:rFonts w:ascii="Monotype Corsiva" w:hAnsi="Monotype Corsiva"/>
          <w:b/>
          <w:sz w:val="72"/>
          <w:szCs w:val="7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bookmarkStart w:id="0" w:name="_GoBack"/>
      <w:bookmarkEnd w:id="0"/>
      <w:r w:rsidRPr="001B752A">
        <w:rPr>
          <w:rFonts w:ascii="Monotype Corsiva" w:hAnsi="Monotype Corsiva"/>
          <w:b/>
          <w:sz w:val="72"/>
          <w:szCs w:val="7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24</w:t>
      </w:r>
      <w:r w:rsidR="006703A0" w:rsidRPr="001B752A">
        <w:rPr>
          <w:rFonts w:ascii="Monotype Corsiva" w:hAnsi="Monotype Corsiva"/>
          <w:b/>
          <w:sz w:val="72"/>
          <w:szCs w:val="7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1B752A">
        <w:rPr>
          <w:rFonts w:ascii="Monotype Corsiva" w:hAnsi="Monotype Corsiva"/>
          <w:b/>
          <w:sz w:val="72"/>
          <w:szCs w:val="7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maja 2012</w:t>
      </w:r>
      <w:r w:rsidR="006703A0" w:rsidRPr="001B752A">
        <w:rPr>
          <w:rFonts w:ascii="Monotype Corsiva" w:hAnsi="Monotype Corsiva"/>
          <w:b/>
          <w:sz w:val="72"/>
          <w:szCs w:val="7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roku</w:t>
      </w:r>
    </w:p>
    <w:p w:rsidR="006703A0" w:rsidRDefault="006703A0" w:rsidP="006703A0">
      <w:pPr>
        <w:pStyle w:val="Nagwek1"/>
        <w:jc w:val="both"/>
      </w:pPr>
    </w:p>
    <w:p w:rsidR="006703A0" w:rsidRDefault="008176A3" w:rsidP="006703A0">
      <w:pPr>
        <w:pStyle w:val="Nagwek1"/>
        <w:rPr>
          <w:sz w:val="40"/>
        </w:rPr>
      </w:pPr>
      <w:r>
        <w:rPr>
          <w:sz w:val="40"/>
        </w:rPr>
        <w:t>Wycieczka do Bałtowa</w:t>
      </w:r>
    </w:p>
    <w:p w:rsidR="008176A3" w:rsidRPr="008176A3" w:rsidRDefault="008176A3" w:rsidP="008176A3"/>
    <w:p w:rsidR="008176A3" w:rsidRDefault="006703A0" w:rsidP="008176A3">
      <w:pPr>
        <w:spacing w:line="360" w:lineRule="auto"/>
        <w:jc w:val="both"/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sz w:val="32"/>
          <w:szCs w:val="28"/>
        </w:rPr>
        <w:t xml:space="preserve">      </w:t>
      </w:r>
      <w:r w:rsidR="001A6F1E">
        <w:rPr>
          <w:rFonts w:ascii="Monotype Corsiva" w:hAnsi="Monotype Corsiva"/>
          <w:sz w:val="32"/>
          <w:szCs w:val="28"/>
        </w:rPr>
        <w:t xml:space="preserve">24 </w:t>
      </w:r>
      <w:r w:rsidR="001A6F1E">
        <w:rPr>
          <w:rFonts w:ascii="Monotype Corsiva" w:hAnsi="Monotype Corsiva"/>
          <w:sz w:val="32"/>
          <w:szCs w:val="32"/>
        </w:rPr>
        <w:t>m</w:t>
      </w:r>
      <w:r w:rsidRPr="008176A3">
        <w:rPr>
          <w:rFonts w:ascii="Monotype Corsiva" w:hAnsi="Monotype Corsiva"/>
          <w:sz w:val="32"/>
          <w:szCs w:val="32"/>
        </w:rPr>
        <w:t>aj</w:t>
      </w:r>
      <w:r w:rsidR="001A6F1E">
        <w:rPr>
          <w:rFonts w:ascii="Monotype Corsiva" w:hAnsi="Monotype Corsiva"/>
          <w:sz w:val="32"/>
          <w:szCs w:val="32"/>
        </w:rPr>
        <w:t>a 2012</w:t>
      </w:r>
      <w:proofErr w:type="gramStart"/>
      <w:r w:rsidR="001A6F1E">
        <w:rPr>
          <w:rFonts w:ascii="Monotype Corsiva" w:hAnsi="Monotype Corsiva"/>
          <w:sz w:val="32"/>
          <w:szCs w:val="32"/>
        </w:rPr>
        <w:t xml:space="preserve">r. </w:t>
      </w:r>
      <w:r w:rsidRPr="008176A3">
        <w:rPr>
          <w:rFonts w:ascii="Monotype Corsiva" w:hAnsi="Monotype Corsiva"/>
          <w:sz w:val="32"/>
          <w:szCs w:val="32"/>
        </w:rPr>
        <w:t xml:space="preserve"> dzięki</w:t>
      </w:r>
      <w:proofErr w:type="gramEnd"/>
      <w:r w:rsidRPr="008176A3">
        <w:rPr>
          <w:rFonts w:ascii="Monotype Corsiva" w:hAnsi="Monotype Corsiva"/>
          <w:sz w:val="32"/>
          <w:szCs w:val="32"/>
        </w:rPr>
        <w:t xml:space="preserve"> realizacji projektu „Damy radę!”</w:t>
      </w:r>
      <w:r w:rsidR="001A6F1E">
        <w:rPr>
          <w:rFonts w:ascii="Monotype Corsiva" w:hAnsi="Monotype Corsiva"/>
          <w:sz w:val="32"/>
          <w:szCs w:val="32"/>
        </w:rPr>
        <w:t xml:space="preserve"> </w:t>
      </w:r>
      <w:proofErr w:type="gramStart"/>
      <w:r w:rsidR="001A6F1E">
        <w:rPr>
          <w:rFonts w:ascii="Monotype Corsiva" w:hAnsi="Monotype Corsiva"/>
          <w:sz w:val="32"/>
          <w:szCs w:val="32"/>
        </w:rPr>
        <w:t>uczestnicy</w:t>
      </w:r>
      <w:proofErr w:type="gramEnd"/>
      <w:r w:rsidR="001A6F1E">
        <w:rPr>
          <w:rFonts w:ascii="Monotype Corsiva" w:hAnsi="Monotype Corsiva"/>
          <w:sz w:val="32"/>
          <w:szCs w:val="32"/>
        </w:rPr>
        <w:t xml:space="preserve"> projektu wyjechali na wycieczkę do Bałtowa</w:t>
      </w:r>
      <w:r w:rsidRPr="008176A3">
        <w:rPr>
          <w:rFonts w:ascii="Monotype Corsiva" w:hAnsi="Monotype Corsiva"/>
          <w:sz w:val="32"/>
          <w:szCs w:val="32"/>
        </w:rPr>
        <w:t>. Pierwsza wycieczka dla klas IV odbyła się w piękny, słoneczny czwartkowy dzień. Wyjechaliśmy do Bałtowa, by tamtejszym kompleksie turystycznym spędzić czas.</w:t>
      </w:r>
    </w:p>
    <w:p w:rsidR="008176A3" w:rsidRDefault="008176A3" w:rsidP="008176A3">
      <w:pPr>
        <w:spacing w:line="360" w:lineRule="auto"/>
        <w:ind w:firstLine="567"/>
        <w:jc w:val="both"/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3055620</wp:posOffset>
            </wp:positionH>
            <wp:positionV relativeFrom="paragraph">
              <wp:posOffset>3952240</wp:posOffset>
            </wp:positionV>
            <wp:extent cx="3624580" cy="2715895"/>
            <wp:effectExtent l="19050" t="0" r="0" b="0"/>
            <wp:wrapSquare wrapText="bothSides"/>
            <wp:docPr id="4" name="Obraz 3" descr="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4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4580" cy="2715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-305435</wp:posOffset>
            </wp:positionV>
            <wp:extent cx="3343275" cy="2505710"/>
            <wp:effectExtent l="19050" t="0" r="9525" b="0"/>
            <wp:wrapSquare wrapText="bothSides"/>
            <wp:docPr id="3" name="Obraz 2" descr="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2505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703A0" w:rsidRPr="008176A3">
        <w:rPr>
          <w:rFonts w:ascii="Monotype Corsiva" w:hAnsi="Monotype Corsiva"/>
          <w:sz w:val="32"/>
          <w:szCs w:val="32"/>
        </w:rPr>
        <w:t>Naszą przygodę rozpoczęliśmy od spływu tratwą rzeką Kamienną. Trasa spływu rozpoczyna się u stóp położonego na wzgórzu pałacu książąt Druckich-Lubeckich. Z przystani początkowej w</w:t>
      </w:r>
      <w:r w:rsidR="00D80521">
        <w:rPr>
          <w:rFonts w:ascii="Monotype Corsiva" w:hAnsi="Monotype Corsiva"/>
          <w:sz w:val="32"/>
          <w:szCs w:val="32"/>
        </w:rPr>
        <w:t>yrusza dwunastoosobowa tratwa w </w:t>
      </w:r>
      <w:r w:rsidR="006703A0" w:rsidRPr="008176A3">
        <w:rPr>
          <w:rFonts w:ascii="Monotype Corsiva" w:hAnsi="Monotype Corsiva"/>
          <w:sz w:val="32"/>
          <w:szCs w:val="32"/>
        </w:rPr>
        <w:t>trwający około godziny spływ. Tratwę prowadzi dwóch flisaków, którzy chętnie opowiadają bałtowskie legendy i zabawiają dzieci dowcipnymi opowieściami. Spływ kończy się na przystani „Przy Młynie”, niedaleko bramy wejściowej Bałtowskiego Parku Jurajskiego’ gdzie udaliśmy się zaraz po opuszczeniu tratw.</w:t>
      </w:r>
    </w:p>
    <w:p w:rsidR="008176A3" w:rsidRDefault="006703A0" w:rsidP="008176A3">
      <w:pPr>
        <w:spacing w:line="360" w:lineRule="auto"/>
        <w:ind w:firstLine="567"/>
        <w:jc w:val="both"/>
        <w:rPr>
          <w:rFonts w:ascii="Monotype Corsiva" w:hAnsi="Monotype Corsiva"/>
          <w:sz w:val="32"/>
          <w:szCs w:val="32"/>
        </w:rPr>
      </w:pPr>
      <w:r w:rsidRPr="008176A3">
        <w:rPr>
          <w:rFonts w:ascii="Monotype Corsiva" w:hAnsi="Monotype Corsiva"/>
          <w:sz w:val="32"/>
          <w:szCs w:val="32"/>
        </w:rPr>
        <w:t>Mimo, iż wielu naszych uczniów było już wcześniej w Parku Jurajskim, to za każdym razem modele dinozaurów odwzorowane w skali</w:t>
      </w:r>
      <w:proofErr w:type="gramStart"/>
      <w:r w:rsidRPr="008176A3">
        <w:rPr>
          <w:rFonts w:ascii="Monotype Corsiva" w:hAnsi="Monotype Corsiva"/>
          <w:sz w:val="32"/>
          <w:szCs w:val="32"/>
        </w:rPr>
        <w:t xml:space="preserve"> 1:1 robią</w:t>
      </w:r>
      <w:proofErr w:type="gramEnd"/>
      <w:r w:rsidRPr="008176A3">
        <w:rPr>
          <w:rFonts w:ascii="Monotype Corsiva" w:hAnsi="Monotype Corsiva"/>
          <w:sz w:val="32"/>
          <w:szCs w:val="32"/>
        </w:rPr>
        <w:t xml:space="preserve"> na wszystkich ogromne wrażenie.</w:t>
      </w:r>
      <w:r w:rsidR="001C5F8F" w:rsidRPr="008176A3">
        <w:rPr>
          <w:rFonts w:ascii="Monotype Corsiva" w:hAnsi="Monotype Corsiva"/>
          <w:sz w:val="32"/>
          <w:szCs w:val="32"/>
        </w:rPr>
        <w:t xml:space="preserve"> Zwiedzanie parku to podróż w czasie poprzez okresy geologiczne, tj. od kambru do dziś. Największą atrakcję stanowią oczywiście rekonstrukcje kilkudziesięciu dinozaurów i innych wymarłych dawno temu zwierząt. </w:t>
      </w:r>
      <w:r w:rsidR="001C5F8F" w:rsidRPr="008176A3">
        <w:rPr>
          <w:rFonts w:ascii="Monotype Corsiva" w:hAnsi="Monotype Corsiva"/>
          <w:sz w:val="32"/>
          <w:szCs w:val="32"/>
        </w:rPr>
        <w:lastRenderedPageBreak/>
        <w:t>Ścieżka kończy się przy wejściu do muzeum jurajskiego, którego wyjście prowadzi wprost na plac zabaw, na któr</w:t>
      </w:r>
      <w:r w:rsidR="00D80521">
        <w:rPr>
          <w:rFonts w:ascii="Monotype Corsiva" w:hAnsi="Monotype Corsiva"/>
          <w:sz w:val="32"/>
          <w:szCs w:val="32"/>
        </w:rPr>
        <w:t>ym spędziliśmy około 30 minut w </w:t>
      </w:r>
      <w:r w:rsidR="001C5F8F" w:rsidRPr="008176A3">
        <w:rPr>
          <w:rFonts w:ascii="Monotype Corsiva" w:hAnsi="Monotype Corsiva"/>
          <w:sz w:val="32"/>
          <w:szCs w:val="32"/>
        </w:rPr>
        <w:t>oczekiwaniu na posiłek.</w:t>
      </w:r>
    </w:p>
    <w:p w:rsidR="001C5F8F" w:rsidRPr="008176A3" w:rsidRDefault="008176A3" w:rsidP="008176A3">
      <w:pPr>
        <w:spacing w:line="360" w:lineRule="auto"/>
        <w:ind w:firstLine="567"/>
        <w:jc w:val="both"/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noProof/>
          <w:sz w:val="32"/>
          <w:szCs w:val="3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3336878</wp:posOffset>
            </wp:positionH>
            <wp:positionV relativeFrom="paragraph">
              <wp:posOffset>2240621</wp:posOffset>
            </wp:positionV>
            <wp:extent cx="3766782" cy="2824765"/>
            <wp:effectExtent l="0" t="476250" r="0" b="451835"/>
            <wp:wrapSquare wrapText="bothSides"/>
            <wp:docPr id="8" name="Obraz 7" descr="IMG_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27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766782" cy="2824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25874</wp:posOffset>
            </wp:positionH>
            <wp:positionV relativeFrom="paragraph">
              <wp:posOffset>-1197193</wp:posOffset>
            </wp:positionV>
            <wp:extent cx="3529368" cy="2647666"/>
            <wp:effectExtent l="19050" t="0" r="0" b="0"/>
            <wp:wrapSquare wrapText="bothSides"/>
            <wp:docPr id="6" name="Obraz 5" descr="IMG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1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9368" cy="26476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C5F8F" w:rsidRPr="008176A3">
        <w:rPr>
          <w:rFonts w:ascii="Monotype Corsiva" w:hAnsi="Monotype Corsiva"/>
          <w:sz w:val="32"/>
          <w:szCs w:val="32"/>
        </w:rPr>
        <w:t xml:space="preserve">Po obiedzie udaliśmy się na spotkanie z panią przewodnik, która poprowadziła nas do wejścia do Żydowskiego Jaru. Jest to niezwykle malownicza ścieżka przyrodnicza, gdzie w otoczeniu wysokich ścian wąwozu możemy zetknąć się z tropami dwumetrowych </w:t>
      </w:r>
      <w:proofErr w:type="spellStart"/>
      <w:r w:rsidR="001C5F8F" w:rsidRPr="008176A3">
        <w:rPr>
          <w:rFonts w:ascii="Monotype Corsiva" w:hAnsi="Monotype Corsiva"/>
          <w:sz w:val="32"/>
          <w:szCs w:val="32"/>
        </w:rPr>
        <w:t>dryomorfonów</w:t>
      </w:r>
      <w:proofErr w:type="spellEnd"/>
      <w:r w:rsidR="001C5F8F" w:rsidRPr="008176A3">
        <w:rPr>
          <w:rFonts w:ascii="Monotype Corsiva" w:hAnsi="Monotype Corsiva"/>
          <w:sz w:val="32"/>
          <w:szCs w:val="32"/>
        </w:rPr>
        <w:t>. Spacer ten to także możliwość kontaktu z żywą przyrodą poprzez wędrówkę w wysokich wąwozach lessowych tworzących niezapomniany klimat.</w:t>
      </w:r>
    </w:p>
    <w:p w:rsidR="006703A0" w:rsidRDefault="008176A3" w:rsidP="001C5F8F">
      <w:pPr>
        <w:pStyle w:val="Nagwek2"/>
        <w:ind w:firstLine="567"/>
        <w:jc w:val="both"/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39370</wp:posOffset>
            </wp:positionH>
            <wp:positionV relativeFrom="paragraph">
              <wp:posOffset>127000</wp:posOffset>
            </wp:positionV>
            <wp:extent cx="3529330" cy="2647315"/>
            <wp:effectExtent l="19050" t="0" r="0" b="0"/>
            <wp:wrapSquare wrapText="bothSides"/>
            <wp:docPr id="7" name="Obraz 6" descr="IMG_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2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9330" cy="2647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C5F8F">
        <w:t xml:space="preserve">Zmęczeni, ale szczęśliwi wróciliśmy na teren kompleksu, by odbyć warsztaty geologiczne w bałtowskiej </w:t>
      </w:r>
      <w:proofErr w:type="spellStart"/>
      <w:r w:rsidR="001C5F8F">
        <w:t>sabathówce</w:t>
      </w:r>
      <w:proofErr w:type="spellEnd"/>
      <w:r w:rsidR="001C5F8F">
        <w:t xml:space="preserve">. Jest to miejsce, gdzie dzieci mogą samodzielnie znaleźć skamieniałość, odkopać szkielet prehistorycznego gada lub nawet wypłukać złoto z piasku. Pod wielką czapą czarownicy można ułożyć </w:t>
      </w:r>
      <w:proofErr w:type="spellStart"/>
      <w:r w:rsidR="001C5F8F">
        <w:t>dinopuzzle</w:t>
      </w:r>
      <w:proofErr w:type="spellEnd"/>
      <w:r w:rsidR="001C5F8F">
        <w:t xml:space="preserve"> lub odpocząć w cieniu na ławce.</w:t>
      </w:r>
    </w:p>
    <w:p w:rsidR="001C5F8F" w:rsidRDefault="008176A3" w:rsidP="001C5F8F">
      <w:pPr>
        <w:pStyle w:val="Nagwek2"/>
        <w:ind w:firstLine="567"/>
        <w:jc w:val="both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-42545</wp:posOffset>
            </wp:positionH>
            <wp:positionV relativeFrom="paragraph">
              <wp:posOffset>2543810</wp:posOffset>
            </wp:positionV>
            <wp:extent cx="3924935" cy="2933700"/>
            <wp:effectExtent l="19050" t="0" r="0" b="0"/>
            <wp:wrapSquare wrapText="bothSides"/>
            <wp:docPr id="10" name="Obraz 9" descr="IMG_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46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4935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3055620</wp:posOffset>
            </wp:positionH>
            <wp:positionV relativeFrom="paragraph">
              <wp:posOffset>-303530</wp:posOffset>
            </wp:positionV>
            <wp:extent cx="3529330" cy="2647315"/>
            <wp:effectExtent l="19050" t="0" r="0" b="0"/>
            <wp:wrapSquare wrapText="bothSides"/>
            <wp:docPr id="9" name="Obraz 8" descr="IMG_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3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9330" cy="2647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C5F8F">
        <w:t>Po odpoczynku przyszedł czas na gwóźdź programu, czyli Park Rozrywki. Karuzele, kolejki i inne atrakcje całkowicie pochłonęły naszych uczniów i gdyby nie fakt, iż kompleks jest zamykany, to pewnie nie udałoby się zakończyć zabawy.</w:t>
      </w:r>
    </w:p>
    <w:p w:rsidR="001C5F8F" w:rsidRDefault="001C5F8F" w:rsidP="001C5F8F">
      <w:pPr>
        <w:pStyle w:val="Nagwek2"/>
        <w:ind w:firstLine="567"/>
        <w:jc w:val="both"/>
      </w:pPr>
      <w:r>
        <w:t>Napięty program naszej wycieczki dobiegł końca. Przyszedł czas na pożegnanie Parku i</w:t>
      </w:r>
      <w:r w:rsidR="008176A3">
        <w:t> </w:t>
      </w:r>
      <w:r>
        <w:t>odjazd autobusem do Pierzchnicy. Sądząc po podekscytowanych rozmowach podczas powrotu, wycieczka była bardzo udana</w:t>
      </w:r>
      <w:r w:rsidR="008176A3">
        <w:t xml:space="preserve">. </w:t>
      </w:r>
    </w:p>
    <w:p w:rsidR="008176A3" w:rsidRDefault="008176A3" w:rsidP="008176A3"/>
    <w:p w:rsidR="008176A3" w:rsidRPr="008176A3" w:rsidRDefault="008176A3" w:rsidP="008176A3">
      <w:pPr>
        <w:pStyle w:val="Nagwek2"/>
      </w:pP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-4039235</wp:posOffset>
            </wp:positionH>
            <wp:positionV relativeFrom="paragraph">
              <wp:posOffset>883285</wp:posOffset>
            </wp:positionV>
            <wp:extent cx="4206875" cy="3152140"/>
            <wp:effectExtent l="19050" t="0" r="3175" b="0"/>
            <wp:wrapSquare wrapText="bothSides"/>
            <wp:docPr id="12" name="Obraz 11" descr="IMG_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58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6875" cy="3152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-163195</wp:posOffset>
            </wp:positionH>
            <wp:positionV relativeFrom="paragraph">
              <wp:posOffset>1277620</wp:posOffset>
            </wp:positionV>
            <wp:extent cx="3138805" cy="2371090"/>
            <wp:effectExtent l="0" t="381000" r="0" b="372110"/>
            <wp:wrapSquare wrapText="bothSides"/>
            <wp:docPr id="11" name="Obraz 10" descr="IMG_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50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138805" cy="2371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176A3" w:rsidRPr="008176A3" w:rsidSect="00CB5BA7">
      <w:pgSz w:w="11906" w:h="16838"/>
      <w:pgMar w:top="720" w:right="720" w:bottom="720" w:left="720" w:header="708" w:footer="708" w:gutter="0"/>
      <w:pgBorders>
        <w:top w:val="cornerTriangles" w:sz="10" w:space="1" w:color="auto"/>
        <w:left w:val="cornerTriangles" w:sz="10" w:space="4" w:color="auto"/>
        <w:bottom w:val="cornerTriangles" w:sz="10" w:space="1" w:color="auto"/>
        <w:right w:val="cornerTriangles" w:sz="10" w:space="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03A0"/>
    <w:rsid w:val="001A6F1E"/>
    <w:rsid w:val="001B752A"/>
    <w:rsid w:val="001C5F8F"/>
    <w:rsid w:val="0020378A"/>
    <w:rsid w:val="00243634"/>
    <w:rsid w:val="003D6F11"/>
    <w:rsid w:val="00441508"/>
    <w:rsid w:val="006055EF"/>
    <w:rsid w:val="006703A0"/>
    <w:rsid w:val="008176A3"/>
    <w:rsid w:val="00A13F33"/>
    <w:rsid w:val="00A203AA"/>
    <w:rsid w:val="00A94956"/>
    <w:rsid w:val="00D805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before="100" w:beforeAutospacing="1" w:after="100" w:afterAutospacing="1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703A0"/>
    <w:pPr>
      <w:spacing w:before="0" w:beforeAutospacing="0" w:after="0" w:afterAutospacing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6703A0"/>
    <w:pPr>
      <w:keepNext/>
      <w:spacing w:line="360" w:lineRule="auto"/>
      <w:jc w:val="center"/>
      <w:outlineLvl w:val="0"/>
    </w:pPr>
    <w:rPr>
      <w:rFonts w:ascii="Monotype Corsiva" w:hAnsi="Monotype Corsiva"/>
      <w:b/>
      <w:sz w:val="32"/>
      <w:szCs w:val="36"/>
    </w:rPr>
  </w:style>
  <w:style w:type="paragraph" w:styleId="Nagwek2">
    <w:name w:val="heading 2"/>
    <w:basedOn w:val="Normalny"/>
    <w:next w:val="Normalny"/>
    <w:link w:val="Nagwek2Znak"/>
    <w:qFormat/>
    <w:rsid w:val="006703A0"/>
    <w:pPr>
      <w:keepNext/>
      <w:spacing w:line="360" w:lineRule="auto"/>
      <w:jc w:val="right"/>
      <w:outlineLvl w:val="1"/>
    </w:pPr>
    <w:rPr>
      <w:rFonts w:ascii="Monotype Corsiva" w:hAnsi="Monotype Corsiva"/>
      <w:sz w:val="32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6703A0"/>
    <w:rPr>
      <w:rFonts w:ascii="Monotype Corsiva" w:eastAsia="Times New Roman" w:hAnsi="Monotype Corsiva" w:cs="Times New Roman"/>
      <w:b/>
      <w:sz w:val="32"/>
      <w:szCs w:val="36"/>
      <w:lang w:eastAsia="pl-PL"/>
    </w:rPr>
  </w:style>
  <w:style w:type="character" w:customStyle="1" w:styleId="Nagwek2Znak">
    <w:name w:val="Nagłówek 2 Znak"/>
    <w:basedOn w:val="Domylnaczcionkaakapitu"/>
    <w:link w:val="Nagwek2"/>
    <w:rsid w:val="006703A0"/>
    <w:rPr>
      <w:rFonts w:ascii="Monotype Corsiva" w:eastAsia="Times New Roman" w:hAnsi="Monotype Corsiva" w:cs="Times New Roman"/>
      <w:sz w:val="32"/>
      <w:szCs w:val="28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1C5F8F"/>
    <w:pPr>
      <w:spacing w:before="100" w:beforeAutospacing="1" w:after="100" w:afterAutospacing="1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8176A3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176A3"/>
    <w:rPr>
      <w:rFonts w:ascii="Tahoma" w:eastAsia="Times New Roman" w:hAnsi="Tahoma" w:cs="Tahoma"/>
      <w:sz w:val="16"/>
      <w:szCs w:val="16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before="100" w:beforeAutospacing="1" w:after="100" w:afterAutospacing="1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703A0"/>
    <w:pPr>
      <w:spacing w:before="0" w:beforeAutospacing="0" w:after="0" w:afterAutospacing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6703A0"/>
    <w:pPr>
      <w:keepNext/>
      <w:spacing w:line="360" w:lineRule="auto"/>
      <w:jc w:val="center"/>
      <w:outlineLvl w:val="0"/>
    </w:pPr>
    <w:rPr>
      <w:rFonts w:ascii="Monotype Corsiva" w:hAnsi="Monotype Corsiva"/>
      <w:b/>
      <w:sz w:val="32"/>
      <w:szCs w:val="36"/>
    </w:rPr>
  </w:style>
  <w:style w:type="paragraph" w:styleId="Nagwek2">
    <w:name w:val="heading 2"/>
    <w:basedOn w:val="Normalny"/>
    <w:next w:val="Normalny"/>
    <w:link w:val="Nagwek2Znak"/>
    <w:qFormat/>
    <w:rsid w:val="006703A0"/>
    <w:pPr>
      <w:keepNext/>
      <w:spacing w:line="360" w:lineRule="auto"/>
      <w:jc w:val="right"/>
      <w:outlineLvl w:val="1"/>
    </w:pPr>
    <w:rPr>
      <w:rFonts w:ascii="Monotype Corsiva" w:hAnsi="Monotype Corsiva"/>
      <w:sz w:val="32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6703A0"/>
    <w:rPr>
      <w:rFonts w:ascii="Monotype Corsiva" w:eastAsia="Times New Roman" w:hAnsi="Monotype Corsiva" w:cs="Times New Roman"/>
      <w:b/>
      <w:sz w:val="32"/>
      <w:szCs w:val="36"/>
      <w:lang w:eastAsia="pl-PL"/>
    </w:rPr>
  </w:style>
  <w:style w:type="character" w:customStyle="1" w:styleId="Nagwek2Znak">
    <w:name w:val="Nagłówek 2 Znak"/>
    <w:basedOn w:val="Domylnaczcionkaakapitu"/>
    <w:link w:val="Nagwek2"/>
    <w:rsid w:val="006703A0"/>
    <w:rPr>
      <w:rFonts w:ascii="Monotype Corsiva" w:eastAsia="Times New Roman" w:hAnsi="Monotype Corsiva" w:cs="Times New Roman"/>
      <w:sz w:val="32"/>
      <w:szCs w:val="28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1C5F8F"/>
    <w:pPr>
      <w:spacing w:before="100" w:beforeAutospacing="1" w:after="100" w:afterAutospacing="1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8176A3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176A3"/>
    <w:rPr>
      <w:rFonts w:ascii="Tahoma" w:eastAsia="Times New Roman" w:hAnsi="Tahoma" w:cs="Tahoma"/>
      <w:sz w:val="16"/>
      <w:szCs w:val="16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9498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364</Words>
  <Characters>2186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2545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cp:lastPrinted>2012-07-13T11:10:00Z</cp:lastPrinted>
  <dcterms:created xsi:type="dcterms:W3CDTF">2012-07-16T11:12:00Z</dcterms:created>
  <dcterms:modified xsi:type="dcterms:W3CDTF">2012-07-16T11:12:00Z</dcterms:modified>
</cp:coreProperties>
</file>